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00A" w:rsidRPr="008813A5" w:rsidRDefault="007D5D4B" w:rsidP="0016300A">
      <w:pPr>
        <w:pStyle w:val="Zkladntext"/>
        <w:spacing w:before="6"/>
        <w:jc w:val="right"/>
        <w:rPr>
          <w:rFonts w:ascii="Arial" w:hAnsi="Arial" w:cs="Arial"/>
          <w:sz w:val="22"/>
          <w:szCs w:val="22"/>
        </w:rPr>
      </w:pPr>
      <w:r w:rsidRPr="007D5D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E82C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="00E82C42">
        <w:rPr>
          <w:rFonts w:ascii="Arial" w:hAnsi="Arial" w:cs="Arial"/>
          <w:sz w:val="22"/>
          <w:szCs w:val="22"/>
        </w:rPr>
        <w:t>(vznik</w:t>
      </w:r>
      <w:r>
        <w:rPr>
          <w:rFonts w:ascii="Arial" w:hAnsi="Arial" w:cs="Arial"/>
          <w:sz w:val="22"/>
          <w:szCs w:val="22"/>
        </w:rPr>
        <w:t xml:space="preserve">  </w:t>
      </w:r>
      <w:r w:rsidR="0016438D">
        <w:rPr>
          <w:rFonts w:ascii="Arial" w:hAnsi="Arial" w:cs="Arial"/>
          <w:sz w:val="22"/>
          <w:szCs w:val="22"/>
        </w:rPr>
        <w:t>Ver.1 dat. 02.07</w:t>
      </w:r>
      <w:bookmarkStart w:id="0" w:name="_GoBack"/>
      <w:bookmarkEnd w:id="0"/>
      <w:r w:rsidR="0016300A" w:rsidRPr="008813A5">
        <w:rPr>
          <w:rFonts w:ascii="Arial" w:hAnsi="Arial" w:cs="Arial"/>
          <w:sz w:val="22"/>
          <w:szCs w:val="22"/>
        </w:rPr>
        <w:t>.2022</w:t>
      </w:r>
      <w:r w:rsidR="00E82C42">
        <w:rPr>
          <w:rFonts w:ascii="Arial" w:hAnsi="Arial" w:cs="Arial"/>
          <w:sz w:val="22"/>
          <w:szCs w:val="22"/>
        </w:rPr>
        <w:t xml:space="preserve">)  </w:t>
      </w:r>
      <w:r w:rsidR="0016300A" w:rsidRPr="008813A5">
        <w:rPr>
          <w:rFonts w:ascii="Arial" w:hAnsi="Arial" w:cs="Arial"/>
          <w:sz w:val="22"/>
          <w:szCs w:val="22"/>
        </w:rPr>
        <w:br/>
      </w:r>
    </w:p>
    <w:p w:rsidR="0063414F" w:rsidRPr="008813A5" w:rsidRDefault="0063414F" w:rsidP="00FE4E7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Příloha č. 1a </w:t>
      </w:r>
      <w:r w:rsidR="00277705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DC6CA0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 </w:t>
      </w:r>
      <w:r w:rsidR="0016300A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ab/>
      </w:r>
      <w:r w:rsidR="00DC6CA0" w:rsidRPr="008813A5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DC6CA0" w:rsidRPr="008813A5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277705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P</w:t>
      </w:r>
      <w:r w:rsidR="00026C02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řístup k </w:t>
      </w:r>
      <w:r w:rsidR="00A20A3F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P</w:t>
      </w:r>
      <w:r w:rsidR="00026C02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asivní infrastruktuře</w:t>
      </w:r>
      <w:r w:rsidR="00FE4E7B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. Technická specifikace a specifikace služby</w:t>
      </w:r>
    </w:p>
    <w:p w:rsidR="00FE4E7B" w:rsidRPr="008813A5" w:rsidRDefault="00FE4E7B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p w:rsidR="00DE5C23" w:rsidRPr="008813A5" w:rsidRDefault="003C3470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  <w:t xml:space="preserve">Číslo Služby :   </w:t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  <w:t>……………………………</w:t>
      </w:r>
      <w:r w:rsidR="00361382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t xml:space="preserve">     </w:t>
      </w:r>
      <w:r w:rsidRPr="008813A5">
        <w:rPr>
          <w:rFonts w:ascii="Arial" w:hAnsi="Arial" w:cs="Arial"/>
          <w:sz w:val="22"/>
          <w:szCs w:val="22"/>
        </w:rPr>
        <w:tab/>
        <w:t xml:space="preserve"> </w:t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BE497B" w:rsidRPr="008813A5">
        <w:rPr>
          <w:rFonts w:ascii="Arial" w:hAnsi="Arial" w:cs="Arial"/>
          <w:sz w:val="22"/>
          <w:szCs w:val="22"/>
        </w:rPr>
        <w:br/>
        <w:t>Obec (oblast) :</w:t>
      </w:r>
      <w:r w:rsidR="00BE497B" w:rsidRPr="008813A5">
        <w:rPr>
          <w:rFonts w:ascii="Arial" w:hAnsi="Arial" w:cs="Arial"/>
          <w:sz w:val="22"/>
          <w:szCs w:val="22"/>
        </w:rPr>
        <w:tab/>
      </w:r>
      <w:r w:rsidR="00BE497B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>……</w:t>
      </w:r>
      <w:r w:rsidR="00BE497B" w:rsidRPr="008813A5">
        <w:rPr>
          <w:rFonts w:ascii="Arial" w:hAnsi="Arial" w:cs="Arial"/>
          <w:sz w:val="22"/>
          <w:szCs w:val="22"/>
        </w:rPr>
        <w:t>……………………….</w:t>
      </w:r>
      <w:r w:rsidRPr="008813A5">
        <w:rPr>
          <w:rFonts w:ascii="Arial" w:hAnsi="Arial" w:cs="Arial"/>
          <w:sz w:val="22"/>
          <w:szCs w:val="22"/>
        </w:rPr>
        <w:br/>
      </w:r>
      <w:r w:rsidR="00361382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t xml:space="preserve">Jméno partnera :    </w:t>
      </w:r>
      <w:r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  <w:t>..</w:t>
      </w:r>
      <w:r w:rsidRPr="008813A5">
        <w:rPr>
          <w:rFonts w:ascii="Arial" w:hAnsi="Arial" w:cs="Arial"/>
          <w:sz w:val="22"/>
          <w:szCs w:val="22"/>
        </w:rPr>
        <w:t>…</w:t>
      </w:r>
      <w:r w:rsidR="00361382" w:rsidRPr="008813A5">
        <w:rPr>
          <w:rFonts w:ascii="Arial" w:hAnsi="Arial" w:cs="Arial"/>
          <w:sz w:val="22"/>
          <w:szCs w:val="22"/>
        </w:rPr>
        <w:t>..</w:t>
      </w:r>
      <w:r w:rsidRPr="008813A5">
        <w:rPr>
          <w:rFonts w:ascii="Arial" w:hAnsi="Arial" w:cs="Arial"/>
          <w:sz w:val="22"/>
          <w:szCs w:val="22"/>
        </w:rPr>
        <w:t>……………………….</w:t>
      </w:r>
      <w:r w:rsidRPr="008813A5">
        <w:rPr>
          <w:rFonts w:ascii="Arial" w:hAnsi="Arial" w:cs="Arial"/>
          <w:sz w:val="22"/>
          <w:szCs w:val="22"/>
        </w:rPr>
        <w:br/>
      </w:r>
      <w:r w:rsidR="00361382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t>ID</w:t>
      </w:r>
      <w:r w:rsidR="00120AF2" w:rsidRPr="008813A5">
        <w:rPr>
          <w:rFonts w:ascii="Arial" w:hAnsi="Arial" w:cs="Arial"/>
          <w:sz w:val="22"/>
          <w:szCs w:val="22"/>
        </w:rPr>
        <w:t xml:space="preserve"> (IČ)</w:t>
      </w:r>
      <w:r w:rsidRPr="008813A5">
        <w:rPr>
          <w:rFonts w:ascii="Arial" w:hAnsi="Arial" w:cs="Arial"/>
          <w:sz w:val="22"/>
          <w:szCs w:val="22"/>
        </w:rPr>
        <w:t>: Partnera :</w:t>
      </w:r>
      <w:r w:rsidR="00120AF2" w:rsidRPr="008813A5">
        <w:rPr>
          <w:rFonts w:ascii="Arial" w:hAnsi="Arial" w:cs="Arial"/>
          <w:sz w:val="22"/>
          <w:szCs w:val="22"/>
        </w:rPr>
        <w:t xml:space="preserve"> </w:t>
      </w:r>
      <w:r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 xml:space="preserve">           </w:t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  <w:t>..</w:t>
      </w:r>
      <w:r w:rsidRPr="008813A5">
        <w:rPr>
          <w:rFonts w:ascii="Arial" w:hAnsi="Arial" w:cs="Arial"/>
          <w:sz w:val="22"/>
          <w:szCs w:val="22"/>
        </w:rPr>
        <w:t>…</w:t>
      </w:r>
      <w:r w:rsidR="00114C12" w:rsidRPr="008813A5">
        <w:rPr>
          <w:rFonts w:ascii="Arial" w:hAnsi="Arial" w:cs="Arial"/>
          <w:sz w:val="22"/>
          <w:szCs w:val="22"/>
        </w:rPr>
        <w:t>.</w:t>
      </w:r>
      <w:r w:rsidRPr="008813A5">
        <w:rPr>
          <w:rFonts w:ascii="Arial" w:hAnsi="Arial" w:cs="Arial"/>
          <w:sz w:val="22"/>
          <w:szCs w:val="22"/>
        </w:rPr>
        <w:t>……………………….</w:t>
      </w:r>
      <w:r w:rsidR="00114C12" w:rsidRPr="008813A5">
        <w:rPr>
          <w:rFonts w:ascii="Arial" w:hAnsi="Arial" w:cs="Arial"/>
          <w:sz w:val="22"/>
          <w:szCs w:val="22"/>
        </w:rPr>
        <w:br/>
      </w:r>
      <w:r w:rsidR="00F45BC3" w:rsidRPr="008813A5">
        <w:rPr>
          <w:rFonts w:ascii="Arial" w:hAnsi="Arial" w:cs="Arial"/>
          <w:sz w:val="22"/>
          <w:szCs w:val="22"/>
        </w:rPr>
        <w:br/>
        <w:t>Datum žádosti:</w:t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  <w:t>…………………………….</w:t>
      </w:r>
      <w:r w:rsidR="00CC0ED4" w:rsidRPr="008813A5">
        <w:rPr>
          <w:rFonts w:ascii="Arial" w:hAnsi="Arial" w:cs="Arial"/>
          <w:sz w:val="22"/>
          <w:szCs w:val="22"/>
        </w:rPr>
        <w:br/>
      </w:r>
      <w:r w:rsidR="00F45BC3" w:rsidRPr="008813A5">
        <w:rPr>
          <w:rFonts w:ascii="Arial" w:hAnsi="Arial" w:cs="Arial"/>
          <w:sz w:val="22"/>
          <w:szCs w:val="22"/>
        </w:rPr>
        <w:br/>
        <w:t xml:space="preserve">Datum zahájení </w:t>
      </w:r>
      <w:r w:rsidR="00DE5C23" w:rsidRPr="008813A5">
        <w:rPr>
          <w:rFonts w:ascii="Arial" w:hAnsi="Arial" w:cs="Arial"/>
          <w:sz w:val="22"/>
          <w:szCs w:val="22"/>
        </w:rPr>
        <w:t xml:space="preserve">technického </w:t>
      </w:r>
      <w:r w:rsidR="00F45BC3" w:rsidRPr="008813A5">
        <w:rPr>
          <w:rFonts w:ascii="Arial" w:hAnsi="Arial" w:cs="Arial"/>
          <w:sz w:val="22"/>
          <w:szCs w:val="22"/>
        </w:rPr>
        <w:t>šetření:</w:t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  <w:t>…………………………….</w:t>
      </w:r>
    </w:p>
    <w:p w:rsidR="00DE5C23" w:rsidRPr="008813A5" w:rsidRDefault="00DE5C23" w:rsidP="00DE5C23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  <w:t>Datum ukončení  technického šetření:</w:t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  <w:t>…………………………….</w:t>
      </w:r>
    </w:p>
    <w:p w:rsidR="00FE4E7B" w:rsidRPr="008813A5" w:rsidRDefault="00F45BC3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  <w:t>Datum zahájení implementace služby :</w:t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  <w:t>…………………………….</w:t>
      </w:r>
      <w:r w:rsidR="00CC0ED4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="00114C12" w:rsidRPr="008813A5">
        <w:rPr>
          <w:rFonts w:ascii="Arial" w:hAnsi="Arial" w:cs="Arial"/>
          <w:sz w:val="22"/>
          <w:szCs w:val="22"/>
        </w:rPr>
        <w:t>Datum zprovoznění služby</w:t>
      </w:r>
      <w:r w:rsidRPr="008813A5">
        <w:rPr>
          <w:rFonts w:ascii="Arial" w:hAnsi="Arial" w:cs="Arial"/>
          <w:sz w:val="22"/>
          <w:szCs w:val="22"/>
        </w:rPr>
        <w:t xml:space="preserve"> :</w:t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  <w:t>…………………………….</w:t>
      </w:r>
      <w:r w:rsidR="00CC0ED4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  <w:t>Datum zahájení testovacího provozu</w:t>
      </w:r>
      <w:r w:rsidR="00856381" w:rsidRPr="008813A5">
        <w:rPr>
          <w:rFonts w:ascii="Arial" w:hAnsi="Arial" w:cs="Arial"/>
          <w:sz w:val="22"/>
          <w:szCs w:val="22"/>
        </w:rPr>
        <w:t>:</w:t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  <w:t>…………………………….</w:t>
      </w:r>
      <w:r w:rsidR="00BE0690" w:rsidRPr="008813A5">
        <w:rPr>
          <w:rFonts w:ascii="Arial" w:hAnsi="Arial" w:cs="Arial"/>
          <w:sz w:val="22"/>
          <w:szCs w:val="22"/>
        </w:rPr>
        <w:br/>
      </w:r>
      <w:r w:rsidR="00BE0690" w:rsidRPr="008813A5">
        <w:rPr>
          <w:rFonts w:ascii="Arial" w:hAnsi="Arial" w:cs="Arial"/>
          <w:sz w:val="22"/>
          <w:szCs w:val="22"/>
        </w:rPr>
        <w:br/>
        <w:t>Datum zakončení testovacího provozu:</w:t>
      </w:r>
      <w:r w:rsidR="00BE0690" w:rsidRPr="008813A5">
        <w:rPr>
          <w:rFonts w:ascii="Arial" w:hAnsi="Arial" w:cs="Arial"/>
          <w:sz w:val="22"/>
          <w:szCs w:val="22"/>
        </w:rPr>
        <w:tab/>
      </w:r>
      <w:r w:rsidR="00BE0690" w:rsidRPr="008813A5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  <w:t>Datum předání Služby Partnerovi</w:t>
      </w:r>
      <w:r w:rsidR="00F254E2" w:rsidRPr="008813A5">
        <w:rPr>
          <w:rFonts w:ascii="Arial" w:hAnsi="Arial" w:cs="Arial"/>
          <w:sz w:val="22"/>
          <w:szCs w:val="22"/>
        </w:rPr>
        <w:t>:</w:t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  <w:t>….…………………………</w:t>
      </w:r>
      <w:r w:rsidR="00CC0ED4" w:rsidRPr="008813A5">
        <w:rPr>
          <w:rFonts w:ascii="Arial" w:hAnsi="Arial" w:cs="Arial"/>
          <w:sz w:val="22"/>
          <w:szCs w:val="22"/>
        </w:rPr>
        <w:br/>
      </w:r>
      <w:r w:rsidR="00114C12" w:rsidRPr="008813A5">
        <w:rPr>
          <w:rFonts w:ascii="Arial" w:hAnsi="Arial" w:cs="Arial"/>
          <w:sz w:val="22"/>
          <w:szCs w:val="22"/>
        </w:rPr>
        <w:br/>
        <w:t>D</w:t>
      </w:r>
      <w:r w:rsidRPr="008813A5">
        <w:rPr>
          <w:rFonts w:ascii="Arial" w:hAnsi="Arial" w:cs="Arial"/>
          <w:sz w:val="22"/>
          <w:szCs w:val="22"/>
        </w:rPr>
        <w:t>atum ukončení Služby</w:t>
      </w:r>
      <w:r w:rsidR="00F254E2" w:rsidRPr="008813A5">
        <w:rPr>
          <w:rFonts w:ascii="Arial" w:hAnsi="Arial" w:cs="Arial"/>
          <w:sz w:val="22"/>
          <w:szCs w:val="22"/>
        </w:rPr>
        <w:t>:</w:t>
      </w:r>
      <w:r w:rsidRPr="008813A5">
        <w:rPr>
          <w:rFonts w:ascii="Arial" w:hAnsi="Arial" w:cs="Arial"/>
          <w:sz w:val="22"/>
          <w:szCs w:val="22"/>
        </w:rPr>
        <w:t xml:space="preserve">                    </w:t>
      </w:r>
      <w:r w:rsidR="00114C12" w:rsidRPr="008813A5">
        <w:rPr>
          <w:rFonts w:ascii="Arial" w:hAnsi="Arial" w:cs="Arial"/>
          <w:sz w:val="22"/>
          <w:szCs w:val="22"/>
        </w:rPr>
        <w:t xml:space="preserve">                         …………………………….</w:t>
      </w:r>
      <w:r w:rsidR="00114C12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="003C3470" w:rsidRPr="008813A5">
        <w:rPr>
          <w:rFonts w:ascii="Arial" w:hAnsi="Arial" w:cs="Arial"/>
          <w:sz w:val="22"/>
          <w:szCs w:val="22"/>
        </w:rPr>
        <w:br/>
      </w:r>
    </w:p>
    <w:p w:rsidR="001A2AA6" w:rsidRPr="008813A5" w:rsidRDefault="009016E3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 </w:t>
      </w:r>
    </w:p>
    <w:p w:rsidR="008E7142" w:rsidRPr="008813A5" w:rsidRDefault="008E7142" w:rsidP="004B0D07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</w:p>
    <w:p w:rsidR="008E7142" w:rsidRPr="008813A5" w:rsidRDefault="00277705" w:rsidP="004B0D07">
      <w:pPr>
        <w:tabs>
          <w:tab w:val="left" w:pos="284"/>
        </w:tabs>
        <w:ind w:left="567" w:right="613"/>
        <w:jc w:val="center"/>
        <w:rPr>
          <w:rStyle w:val="gmail-notranslate"/>
          <w:rFonts w:ascii="Arial" w:hAnsi="Arial" w:cs="Arial"/>
          <w:b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sz w:val="22"/>
          <w:szCs w:val="22"/>
        </w:rPr>
        <w:t xml:space="preserve">Služba přístupu a užívání </w:t>
      </w:r>
      <w:r w:rsidR="0012412C" w:rsidRPr="008813A5">
        <w:rPr>
          <w:rStyle w:val="gmail-notranslate"/>
          <w:rFonts w:ascii="Arial" w:hAnsi="Arial" w:cs="Arial"/>
          <w:b/>
          <w:sz w:val="22"/>
          <w:szCs w:val="22"/>
        </w:rPr>
        <w:t>p</w:t>
      </w:r>
      <w:r w:rsidR="00A20A3F" w:rsidRPr="008813A5">
        <w:rPr>
          <w:rStyle w:val="gmail-notranslate"/>
          <w:rFonts w:ascii="Arial" w:hAnsi="Arial" w:cs="Arial"/>
          <w:b/>
          <w:sz w:val="22"/>
          <w:szCs w:val="22"/>
        </w:rPr>
        <w:t>asivní infrastruktury</w:t>
      </w:r>
    </w:p>
    <w:p w:rsidR="001A2AA6" w:rsidRPr="008813A5" w:rsidRDefault="001A2AA6" w:rsidP="004B0D07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C74FD4" w:rsidRPr="008813A5" w:rsidRDefault="00341446" w:rsidP="00C74FD4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sz w:val="22"/>
          <w:szCs w:val="22"/>
        </w:rPr>
        <w:t>Infos Art, s.r.o.  prohlašuje, že je vlastníkem nebo oprávněným uživatelem pasivní infrastruktury tvořících trasy, které si hodlá pronajmo</w:t>
      </w:r>
      <w:r w:rsidR="00C74FD4" w:rsidRPr="008813A5">
        <w:rPr>
          <w:rStyle w:val="gmail-notranslate"/>
          <w:rFonts w:ascii="Arial" w:hAnsi="Arial" w:cs="Arial"/>
          <w:sz w:val="22"/>
          <w:szCs w:val="22"/>
        </w:rPr>
        <w:t>ut Partner v rámci Smlouvy</w:t>
      </w:r>
      <w:r w:rsidRPr="008813A5">
        <w:rPr>
          <w:rStyle w:val="gmail-notranslate"/>
          <w:rFonts w:ascii="Arial" w:hAnsi="Arial" w:cs="Arial"/>
          <w:sz w:val="22"/>
          <w:szCs w:val="22"/>
        </w:rPr>
        <w:t xml:space="preserve"> a je</w:t>
      </w:r>
      <w:r w:rsidR="00C74FD4" w:rsidRPr="008813A5">
        <w:rPr>
          <w:rStyle w:val="gmail-notranslate"/>
          <w:rFonts w:ascii="Arial" w:hAnsi="Arial" w:cs="Arial"/>
          <w:sz w:val="22"/>
          <w:szCs w:val="22"/>
        </w:rPr>
        <w:t>n</w:t>
      </w:r>
      <w:r w:rsidRPr="008813A5">
        <w:rPr>
          <w:rStyle w:val="gmail-notranslate"/>
          <w:rFonts w:ascii="Arial" w:hAnsi="Arial" w:cs="Arial"/>
          <w:sz w:val="22"/>
          <w:szCs w:val="22"/>
        </w:rPr>
        <w:t>ž jsou specifikovány v této Příloze .</w:t>
      </w:r>
      <w:r w:rsidR="007738C8" w:rsidRPr="008813A5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8813A5">
        <w:rPr>
          <w:rStyle w:val="gmail-notranslate"/>
          <w:rFonts w:ascii="Arial" w:hAnsi="Arial" w:cs="Arial"/>
          <w:sz w:val="22"/>
          <w:szCs w:val="22"/>
        </w:rPr>
        <w:t>Projekt  Dotované sítě předpokládá přístup k pasivní infrastruktuře  na úrovni nenasvíceného vlákna</w:t>
      </w:r>
      <w:r w:rsidR="00C74FD4" w:rsidRPr="008813A5">
        <w:rPr>
          <w:rStyle w:val="gmail-notranslate"/>
          <w:rFonts w:ascii="Arial" w:hAnsi="Arial" w:cs="Arial"/>
          <w:sz w:val="22"/>
          <w:szCs w:val="22"/>
        </w:rPr>
        <w:t>, pro který je dimenzován</w:t>
      </w:r>
      <w:r w:rsidRPr="008813A5">
        <w:rPr>
          <w:rStyle w:val="gmail-notranslate"/>
          <w:rFonts w:ascii="Arial" w:hAnsi="Arial" w:cs="Arial"/>
          <w:sz w:val="22"/>
          <w:szCs w:val="22"/>
        </w:rPr>
        <w:t xml:space="preserve">. Chráničky, které jsou </w:t>
      </w:r>
      <w:r w:rsidR="00863EE7" w:rsidRPr="008813A5">
        <w:rPr>
          <w:rStyle w:val="gmail-notranslate"/>
          <w:rFonts w:ascii="Arial" w:hAnsi="Arial" w:cs="Arial"/>
          <w:sz w:val="22"/>
          <w:szCs w:val="22"/>
        </w:rPr>
        <w:t>redundantní</w:t>
      </w:r>
      <w:r w:rsidR="000A5F5A" w:rsidRPr="008813A5">
        <w:rPr>
          <w:rStyle w:val="gmail-notranslate"/>
          <w:rFonts w:ascii="Arial" w:hAnsi="Arial" w:cs="Arial"/>
          <w:sz w:val="22"/>
          <w:szCs w:val="22"/>
        </w:rPr>
        <w:t xml:space="preserve"> v</w:t>
      </w:r>
      <w:r w:rsidRPr="008813A5">
        <w:rPr>
          <w:rStyle w:val="gmail-notranslate"/>
          <w:rFonts w:ascii="Arial" w:hAnsi="Arial" w:cs="Arial"/>
          <w:sz w:val="22"/>
          <w:szCs w:val="22"/>
        </w:rPr>
        <w:t xml:space="preserve"> některých úsecích Dotované sítě jsou primárně určeny jako záložní pro případ poruchy páteřní tras nebo </w:t>
      </w:r>
      <w:r w:rsidR="00C74FD4" w:rsidRPr="008813A5">
        <w:rPr>
          <w:rStyle w:val="gmail-notranslate"/>
          <w:rFonts w:ascii="Arial" w:hAnsi="Arial" w:cs="Arial"/>
          <w:sz w:val="22"/>
          <w:szCs w:val="22"/>
        </w:rPr>
        <w:t xml:space="preserve">pro </w:t>
      </w:r>
      <w:r w:rsidRPr="008813A5">
        <w:rPr>
          <w:rStyle w:val="gmail-notranslate"/>
          <w:rFonts w:ascii="Arial" w:hAnsi="Arial" w:cs="Arial"/>
          <w:sz w:val="22"/>
          <w:szCs w:val="22"/>
        </w:rPr>
        <w:t>další rozvoj sítě.</w:t>
      </w:r>
      <w:r w:rsidR="00C74FD4" w:rsidRPr="008813A5">
        <w:rPr>
          <w:rStyle w:val="gmail-notranslate"/>
          <w:rFonts w:ascii="Arial" w:hAnsi="Arial" w:cs="Arial"/>
          <w:sz w:val="22"/>
          <w:szCs w:val="22"/>
        </w:rPr>
        <w:t xml:space="preserve">. Přístup ke </w:t>
      </w:r>
      <w:r w:rsidR="00BA7B32" w:rsidRPr="008813A5">
        <w:rPr>
          <w:rStyle w:val="gmail-notranslate"/>
          <w:rFonts w:ascii="Arial" w:hAnsi="Arial" w:cs="Arial"/>
          <w:sz w:val="22"/>
          <w:szCs w:val="22"/>
        </w:rPr>
        <w:t>k</w:t>
      </w:r>
      <w:r w:rsidR="00C74FD4" w:rsidRPr="008813A5">
        <w:rPr>
          <w:rStyle w:val="gmail-notranslate"/>
          <w:rFonts w:ascii="Arial" w:hAnsi="Arial" w:cs="Arial"/>
          <w:sz w:val="22"/>
          <w:szCs w:val="22"/>
        </w:rPr>
        <w:t xml:space="preserve">abelovodům, výkopům a chráničkám  Infos standardně neposkytuje, pouze na základě individuálního projektu a nacenění.  </w:t>
      </w:r>
      <w:r w:rsidRPr="008813A5">
        <w:rPr>
          <w:rStyle w:val="gmail-notranslate"/>
          <w:rFonts w:ascii="Arial" w:hAnsi="Arial" w:cs="Arial"/>
          <w:sz w:val="22"/>
          <w:szCs w:val="22"/>
        </w:rPr>
        <w:t xml:space="preserve">  Věže a stožáry používané v projektu dotované sítě jsou pronajaty od třetích stran. V případě umístění vlastní techniky (anteny, vysílače, přijímače) , Partner bude muset uzavřít separátní smlouvy s vlastníky o pronájmu prostor.</w:t>
      </w:r>
    </w:p>
    <w:p w:rsidR="00C74FD4" w:rsidRPr="008813A5" w:rsidRDefault="00341446" w:rsidP="00816E7E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sz w:val="22"/>
          <w:szCs w:val="22"/>
        </w:rPr>
        <w:t xml:space="preserve">  </w:t>
      </w:r>
      <w:r w:rsidRPr="008813A5">
        <w:rPr>
          <w:rStyle w:val="gmail-notranslate"/>
          <w:rFonts w:ascii="Arial" w:hAnsi="Arial" w:cs="Arial"/>
          <w:sz w:val="22"/>
          <w:szCs w:val="22"/>
        </w:rPr>
        <w:br/>
      </w:r>
    </w:p>
    <w:p w:rsidR="00587123" w:rsidRPr="008813A5" w:rsidRDefault="00D22570" w:rsidP="00816E7E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sz w:val="22"/>
          <w:szCs w:val="22"/>
        </w:rPr>
        <w:lastRenderedPageBreak/>
        <w:t>Infos</w:t>
      </w:r>
      <w:r w:rsidR="00667EBF" w:rsidRPr="008813A5">
        <w:rPr>
          <w:rStyle w:val="gmail-notranslate"/>
          <w:rFonts w:ascii="Arial" w:hAnsi="Arial" w:cs="Arial"/>
          <w:sz w:val="22"/>
          <w:szCs w:val="22"/>
        </w:rPr>
        <w:t xml:space="preserve">. </w:t>
      </w:r>
      <w:r w:rsidR="00406106" w:rsidRPr="008813A5">
        <w:rPr>
          <w:rStyle w:val="gmail-notranslate"/>
          <w:rFonts w:ascii="Arial" w:hAnsi="Arial" w:cs="Arial"/>
          <w:sz w:val="22"/>
          <w:szCs w:val="22"/>
        </w:rPr>
        <w:t xml:space="preserve">tímto uděluje </w:t>
      </w:r>
      <w:r w:rsidR="0019511E" w:rsidRPr="008813A5">
        <w:rPr>
          <w:rStyle w:val="gmail-notranslate"/>
          <w:rFonts w:ascii="Arial" w:hAnsi="Arial" w:cs="Arial"/>
          <w:sz w:val="22"/>
          <w:szCs w:val="22"/>
        </w:rPr>
        <w:t>Partnerovi</w:t>
      </w:r>
      <w:r w:rsidR="00406106" w:rsidRPr="008813A5">
        <w:rPr>
          <w:rStyle w:val="gmail-notranslate"/>
          <w:rFonts w:ascii="Arial" w:hAnsi="Arial" w:cs="Arial"/>
          <w:sz w:val="22"/>
          <w:szCs w:val="22"/>
        </w:rPr>
        <w:t xml:space="preserve"> výlučné a za podmínek stanovených </w:t>
      </w:r>
      <w:r w:rsidR="00E62914" w:rsidRPr="008813A5">
        <w:rPr>
          <w:rStyle w:val="gmail-notranslate"/>
          <w:rFonts w:ascii="Arial" w:hAnsi="Arial" w:cs="Arial"/>
          <w:sz w:val="22"/>
          <w:szCs w:val="22"/>
        </w:rPr>
        <w:t>S</w:t>
      </w:r>
      <w:r w:rsidR="001D5566" w:rsidRPr="008813A5">
        <w:rPr>
          <w:rStyle w:val="gmail-notranslate"/>
          <w:rFonts w:ascii="Arial" w:hAnsi="Arial" w:cs="Arial"/>
          <w:sz w:val="22"/>
          <w:szCs w:val="22"/>
        </w:rPr>
        <w:t xml:space="preserve">mlouvou právo </w:t>
      </w:r>
    </w:p>
    <w:p w:rsidR="00406106" w:rsidRPr="008813A5" w:rsidRDefault="00406106" w:rsidP="00816E7E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sz w:val="22"/>
          <w:szCs w:val="22"/>
        </w:rPr>
        <w:t>užívání k</w:t>
      </w:r>
      <w:r w:rsidR="003C3470" w:rsidRPr="008813A5">
        <w:rPr>
          <w:rStyle w:val="gmail-notranslate"/>
          <w:rFonts w:ascii="Arial" w:hAnsi="Arial" w:cs="Arial"/>
          <w:sz w:val="22"/>
          <w:szCs w:val="22"/>
        </w:rPr>
        <w:t> pasivní infrastrukturu specifikované v této příloze</w:t>
      </w:r>
      <w:r w:rsidR="001D5566" w:rsidRPr="008813A5">
        <w:rPr>
          <w:rStyle w:val="gmail-notranslate"/>
          <w:rFonts w:ascii="Arial" w:hAnsi="Arial" w:cs="Arial"/>
          <w:sz w:val="22"/>
          <w:szCs w:val="22"/>
        </w:rPr>
        <w:t>.</w:t>
      </w:r>
    </w:p>
    <w:p w:rsidR="004C7195" w:rsidRPr="008813A5" w:rsidRDefault="003C3470" w:rsidP="00A36E1E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</w:p>
    <w:tbl>
      <w:tblPr>
        <w:tblStyle w:val="Mkatabulky"/>
        <w:tblpPr w:leftFromText="142" w:rightFromText="142" w:bottomFromText="142" w:vertAnchor="text" w:horzAnchor="page" w:tblpX="9640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315A44" w:rsidRPr="008813A5" w:rsidTr="00315A44">
        <w:trPr>
          <w:trHeight w:val="249"/>
        </w:trPr>
        <w:tc>
          <w:tcPr>
            <w:tcW w:w="381" w:type="dxa"/>
          </w:tcPr>
          <w:p w:rsidR="00315A44" w:rsidRPr="008813A5" w:rsidRDefault="00315A44" w:rsidP="00315A44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</w:rPr>
            </w:pPr>
          </w:p>
        </w:tc>
      </w:tr>
    </w:tbl>
    <w:p w:rsidR="003C3470" w:rsidRPr="008813A5" w:rsidRDefault="004C7195" w:rsidP="004C7195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 w:right="168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A/ </w:t>
      </w:r>
      <w:r w:rsidR="003C3470" w:rsidRPr="008813A5">
        <w:rPr>
          <w:rFonts w:ascii="Arial" w:hAnsi="Arial" w:cs="Arial"/>
          <w:sz w:val="22"/>
          <w:szCs w:val="22"/>
        </w:rPr>
        <w:t>kabelového roštu v kabelovodu / kabelové komoře formou umístnění HDPE trubky</w:t>
      </w:r>
      <w:r w:rsidR="00ED45EC" w:rsidRPr="008813A5">
        <w:rPr>
          <w:rFonts w:ascii="Arial" w:hAnsi="Arial" w:cs="Arial"/>
          <w:sz w:val="22"/>
          <w:szCs w:val="22"/>
        </w:rPr>
        <w:t xml:space="preserve"> </w:t>
      </w:r>
      <w:r w:rsidRPr="008813A5">
        <w:rPr>
          <w:rFonts w:ascii="Arial" w:hAnsi="Arial" w:cs="Arial"/>
          <w:sz w:val="22"/>
          <w:szCs w:val="22"/>
        </w:rPr>
        <w:t>Partnera</w:t>
      </w:r>
      <w:r w:rsidR="003C3470" w:rsidRPr="008813A5">
        <w:rPr>
          <w:rFonts w:ascii="Arial" w:hAnsi="Arial" w:cs="Arial"/>
          <w:sz w:val="22"/>
          <w:szCs w:val="22"/>
        </w:rPr>
        <w:t>, instalované mezi kabelovými komorami kabelov</w:t>
      </w:r>
      <w:r w:rsidRPr="008813A5">
        <w:rPr>
          <w:rFonts w:ascii="Arial" w:hAnsi="Arial" w:cs="Arial"/>
          <w:sz w:val="22"/>
          <w:szCs w:val="22"/>
        </w:rPr>
        <w:t>odu nebo stávající sítí Partnera</w:t>
      </w:r>
      <w:r w:rsidR="007738C8" w:rsidRPr="008813A5">
        <w:rPr>
          <w:rFonts w:ascii="Arial" w:hAnsi="Arial" w:cs="Arial"/>
          <w:sz w:val="22"/>
          <w:szCs w:val="22"/>
        </w:rPr>
        <w:t xml:space="preserve"> a kabelovou komorou kabelovodu. Přístup je umožněn pouze na základě individuálního projektu a kalkulace</w:t>
      </w:r>
    </w:p>
    <w:p w:rsidR="0024540A" w:rsidRPr="008813A5" w:rsidRDefault="0024540A" w:rsidP="004C7195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 w:right="168"/>
        <w:contextualSpacing w:val="0"/>
        <w:rPr>
          <w:rFonts w:ascii="Arial" w:hAnsi="Arial" w:cs="Arial"/>
          <w:sz w:val="22"/>
          <w:szCs w:val="22"/>
        </w:rPr>
      </w:pPr>
    </w:p>
    <w:tbl>
      <w:tblPr>
        <w:tblStyle w:val="Mkatabulky"/>
        <w:tblpPr w:leftFromText="142" w:rightFromText="142" w:vertAnchor="text" w:horzAnchor="page" w:tblpX="9640" w:tblpY="12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315A44" w:rsidRPr="008813A5" w:rsidTr="00315A44">
        <w:trPr>
          <w:trHeight w:val="249"/>
        </w:trPr>
        <w:tc>
          <w:tcPr>
            <w:tcW w:w="381" w:type="dxa"/>
          </w:tcPr>
          <w:p w:rsidR="00315A44" w:rsidRPr="008813A5" w:rsidRDefault="00315A44" w:rsidP="00315A44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</w:rPr>
            </w:pPr>
          </w:p>
        </w:tc>
      </w:tr>
    </w:tbl>
    <w:p w:rsidR="007738C8" w:rsidRPr="008813A5" w:rsidRDefault="004C7195" w:rsidP="007738C8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 w:right="168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B/ </w:t>
      </w:r>
      <w:r w:rsidR="003C3470" w:rsidRPr="008813A5">
        <w:rPr>
          <w:rFonts w:ascii="Arial" w:hAnsi="Arial" w:cs="Arial"/>
          <w:sz w:val="22"/>
          <w:szCs w:val="22"/>
        </w:rPr>
        <w:t xml:space="preserve">otvoru v kabelovodu formou umístnění HDPE trubky </w:t>
      </w:r>
      <w:r w:rsidR="00D22570" w:rsidRPr="008813A5">
        <w:rPr>
          <w:rFonts w:ascii="Arial" w:hAnsi="Arial" w:cs="Arial"/>
          <w:sz w:val="22"/>
          <w:szCs w:val="22"/>
        </w:rPr>
        <w:t>Partnera</w:t>
      </w:r>
      <w:r w:rsidR="00587123" w:rsidRPr="008813A5">
        <w:rPr>
          <w:rFonts w:ascii="Arial" w:hAnsi="Arial" w:cs="Arial"/>
          <w:sz w:val="22"/>
          <w:szCs w:val="22"/>
        </w:rPr>
        <w:t>, i</w:t>
      </w:r>
      <w:r w:rsidR="003C3470" w:rsidRPr="008813A5">
        <w:rPr>
          <w:rFonts w:ascii="Arial" w:hAnsi="Arial" w:cs="Arial"/>
          <w:sz w:val="22"/>
          <w:szCs w:val="22"/>
        </w:rPr>
        <w:t xml:space="preserve">nstalované mezi kabelovými komorami kabelovodu nebo stávající sítí </w:t>
      </w:r>
      <w:r w:rsidR="00D22570" w:rsidRPr="008813A5">
        <w:rPr>
          <w:rFonts w:ascii="Arial" w:hAnsi="Arial" w:cs="Arial"/>
          <w:sz w:val="22"/>
          <w:szCs w:val="22"/>
        </w:rPr>
        <w:t>Partnera</w:t>
      </w:r>
      <w:r w:rsidR="003C3470" w:rsidRPr="008813A5">
        <w:rPr>
          <w:rFonts w:ascii="Arial" w:hAnsi="Arial" w:cs="Arial"/>
          <w:sz w:val="22"/>
          <w:szCs w:val="22"/>
        </w:rPr>
        <w:t xml:space="preserve"> a kabelovou komorou</w:t>
      </w:r>
      <w:r w:rsidR="003C3470" w:rsidRPr="008813A5">
        <w:rPr>
          <w:rFonts w:ascii="Arial" w:hAnsi="Arial" w:cs="Arial"/>
          <w:spacing w:val="-28"/>
          <w:sz w:val="22"/>
          <w:szCs w:val="22"/>
        </w:rPr>
        <w:t xml:space="preserve"> </w:t>
      </w:r>
      <w:r w:rsidR="0006183F" w:rsidRPr="008813A5">
        <w:rPr>
          <w:rFonts w:ascii="Arial" w:hAnsi="Arial" w:cs="Arial"/>
          <w:sz w:val="22"/>
          <w:szCs w:val="22"/>
        </w:rPr>
        <w:t>kabelovodu.</w:t>
      </w:r>
      <w:r w:rsidR="007738C8" w:rsidRPr="008813A5">
        <w:rPr>
          <w:rFonts w:ascii="Arial" w:hAnsi="Arial" w:cs="Arial"/>
          <w:sz w:val="22"/>
          <w:szCs w:val="22"/>
        </w:rPr>
        <w:t xml:space="preserve"> Přístup je umožněn pouze na základě individuálního projektu a kalkulace</w:t>
      </w:r>
    </w:p>
    <w:p w:rsidR="003C3470" w:rsidRPr="008813A5" w:rsidRDefault="003C3470" w:rsidP="00587123">
      <w:pPr>
        <w:pStyle w:val="Odstavecseseznamem"/>
        <w:widowControl w:val="0"/>
        <w:tabs>
          <w:tab w:val="left" w:pos="254"/>
        </w:tabs>
        <w:autoSpaceDE w:val="0"/>
        <w:autoSpaceDN w:val="0"/>
        <w:spacing w:before="1" w:line="292" w:lineRule="auto"/>
        <w:ind w:left="136" w:right="913"/>
        <w:contextualSpacing w:val="0"/>
        <w:rPr>
          <w:rFonts w:ascii="Arial" w:hAnsi="Arial" w:cs="Arial"/>
          <w:sz w:val="22"/>
          <w:szCs w:val="22"/>
        </w:rPr>
      </w:pPr>
    </w:p>
    <w:tbl>
      <w:tblPr>
        <w:tblStyle w:val="Mkatabulky"/>
        <w:tblpPr w:leftFromText="142" w:rightFromText="142" w:vertAnchor="text" w:horzAnchor="page" w:tblpX="9640" w:tblpY="1"/>
        <w:tblW w:w="0" w:type="auto"/>
        <w:tblLook w:val="04A0" w:firstRow="1" w:lastRow="0" w:firstColumn="1" w:lastColumn="0" w:noHBand="0" w:noVBand="1"/>
      </w:tblPr>
      <w:tblGrid>
        <w:gridCol w:w="381"/>
      </w:tblGrid>
      <w:tr w:rsidR="00DD5479" w:rsidRPr="008813A5" w:rsidTr="00DD5479">
        <w:trPr>
          <w:trHeight w:val="249"/>
        </w:trPr>
        <w:tc>
          <w:tcPr>
            <w:tcW w:w="381" w:type="dxa"/>
          </w:tcPr>
          <w:p w:rsidR="00DD5479" w:rsidRPr="008813A5" w:rsidRDefault="00DD5479" w:rsidP="00DD5479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</w:rPr>
            </w:pPr>
          </w:p>
        </w:tc>
      </w:tr>
    </w:tbl>
    <w:p w:rsidR="007738C8" w:rsidRPr="008813A5" w:rsidRDefault="00BE497B" w:rsidP="007738C8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 w:right="168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  C/ </w:t>
      </w:r>
      <w:r w:rsidR="003C3470" w:rsidRPr="008813A5">
        <w:rPr>
          <w:rFonts w:ascii="Arial" w:hAnsi="Arial" w:cs="Arial"/>
          <w:sz w:val="22"/>
          <w:szCs w:val="22"/>
        </w:rPr>
        <w:t>HDPE trubky formou umístnění trubičkového</w:t>
      </w:r>
      <w:r w:rsidR="003C3470" w:rsidRPr="008813A5">
        <w:rPr>
          <w:rFonts w:ascii="Arial" w:hAnsi="Arial" w:cs="Arial"/>
          <w:spacing w:val="-7"/>
          <w:sz w:val="22"/>
          <w:szCs w:val="22"/>
        </w:rPr>
        <w:t xml:space="preserve"> </w:t>
      </w:r>
      <w:r w:rsidR="003C3470" w:rsidRPr="008813A5">
        <w:rPr>
          <w:rFonts w:ascii="Arial" w:hAnsi="Arial" w:cs="Arial"/>
          <w:sz w:val="22"/>
          <w:szCs w:val="22"/>
        </w:rPr>
        <w:t>systému</w:t>
      </w:r>
      <w:r w:rsidR="007738C8" w:rsidRPr="008813A5">
        <w:rPr>
          <w:rFonts w:ascii="Arial" w:hAnsi="Arial" w:cs="Arial"/>
          <w:sz w:val="22"/>
          <w:szCs w:val="22"/>
        </w:rPr>
        <w:t>.Přístup je umožněn pouze na základě individuálního projektu a kalkulace</w:t>
      </w:r>
    </w:p>
    <w:p w:rsidR="003C3470" w:rsidRPr="008813A5" w:rsidRDefault="00587123" w:rsidP="00BE497B">
      <w:pPr>
        <w:widowControl w:val="0"/>
        <w:tabs>
          <w:tab w:val="left" w:pos="254"/>
        </w:tabs>
        <w:autoSpaceDE w:val="0"/>
        <w:autoSpaceDN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ab/>
      </w:r>
    </w:p>
    <w:tbl>
      <w:tblPr>
        <w:tblStyle w:val="Mkatabulky"/>
        <w:tblpPr w:leftFromText="142" w:rightFromText="142" w:vertAnchor="text" w:horzAnchor="page" w:tblpX="96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587123" w:rsidRPr="008813A5" w:rsidTr="00DD5479">
        <w:trPr>
          <w:trHeight w:val="249"/>
        </w:trPr>
        <w:tc>
          <w:tcPr>
            <w:tcW w:w="381" w:type="dxa"/>
          </w:tcPr>
          <w:p w:rsidR="00587123" w:rsidRPr="008813A5" w:rsidRDefault="00587123" w:rsidP="00DD5479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</w:rPr>
            </w:pPr>
          </w:p>
        </w:tc>
      </w:tr>
    </w:tbl>
    <w:p w:rsidR="00587123" w:rsidRPr="008813A5" w:rsidRDefault="00BE497B" w:rsidP="00BE497B">
      <w:pPr>
        <w:pStyle w:val="Odstavecseseznamem"/>
        <w:ind w:left="136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D/ </w:t>
      </w:r>
      <w:r w:rsidR="00A36E1E" w:rsidRPr="008813A5">
        <w:rPr>
          <w:rFonts w:ascii="Arial" w:hAnsi="Arial" w:cs="Arial"/>
          <w:sz w:val="22"/>
          <w:szCs w:val="22"/>
        </w:rPr>
        <w:t xml:space="preserve">HDPE trubičky (mikrotrubičky) formou umístnění optických kabelů anebo </w:t>
      </w:r>
      <w:r w:rsidR="00587123" w:rsidRPr="008813A5">
        <w:rPr>
          <w:rFonts w:ascii="Arial" w:hAnsi="Arial" w:cs="Arial"/>
          <w:sz w:val="22"/>
          <w:szCs w:val="22"/>
        </w:rPr>
        <w:br/>
      </w:r>
    </w:p>
    <w:p w:rsidR="005A59EB" w:rsidRPr="008813A5" w:rsidRDefault="00A36E1E" w:rsidP="005A59EB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 w:right="168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svazků o</w:t>
      </w:r>
      <w:r w:rsidR="005A59EB" w:rsidRPr="008813A5">
        <w:rPr>
          <w:rFonts w:ascii="Arial" w:hAnsi="Arial" w:cs="Arial"/>
          <w:sz w:val="22"/>
          <w:szCs w:val="22"/>
        </w:rPr>
        <w:t>ptických vláken. Přístup je umožněn pouze na základě individuálního projektu a kalkulace</w:t>
      </w:r>
    </w:p>
    <w:p w:rsidR="00587123" w:rsidRPr="008813A5" w:rsidRDefault="00793B56" w:rsidP="00587123">
      <w:pPr>
        <w:pStyle w:val="Odstavecseseznamem"/>
        <w:ind w:left="136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Mkatabulky"/>
        <w:tblpPr w:leftFromText="142" w:rightFromText="142" w:bottomFromText="142" w:vertAnchor="text" w:horzAnchor="page" w:tblpX="9640" w:tblpY="744"/>
        <w:tblW w:w="0" w:type="auto"/>
        <w:tblLook w:val="04A0" w:firstRow="1" w:lastRow="0" w:firstColumn="1" w:lastColumn="0" w:noHBand="0" w:noVBand="1"/>
      </w:tblPr>
      <w:tblGrid>
        <w:gridCol w:w="381"/>
      </w:tblGrid>
      <w:tr w:rsidR="00FE500F" w:rsidRPr="008813A5" w:rsidTr="00315A44">
        <w:trPr>
          <w:trHeight w:val="249"/>
        </w:trPr>
        <w:tc>
          <w:tcPr>
            <w:tcW w:w="381" w:type="dxa"/>
          </w:tcPr>
          <w:p w:rsidR="00FE500F" w:rsidRPr="008813A5" w:rsidRDefault="00FE500F" w:rsidP="00315A44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</w:rPr>
            </w:pPr>
          </w:p>
        </w:tc>
      </w:tr>
    </w:tbl>
    <w:tbl>
      <w:tblPr>
        <w:tblStyle w:val="Mkatabulky"/>
        <w:tblpPr w:leftFromText="142" w:rightFromText="142" w:bottomFromText="142" w:vertAnchor="text" w:horzAnchor="page" w:tblpX="96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0C37A8" w:rsidRPr="008813A5" w:rsidTr="0024540A">
        <w:trPr>
          <w:trHeight w:val="249"/>
        </w:trPr>
        <w:tc>
          <w:tcPr>
            <w:tcW w:w="381" w:type="dxa"/>
          </w:tcPr>
          <w:p w:rsidR="000C37A8" w:rsidRPr="008813A5" w:rsidRDefault="000C37A8" w:rsidP="0024540A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</w:rPr>
            </w:pPr>
          </w:p>
        </w:tc>
      </w:tr>
    </w:tbl>
    <w:p w:rsidR="001F7D92" w:rsidRPr="008813A5" w:rsidRDefault="00BE497B" w:rsidP="001F7D92">
      <w:pPr>
        <w:pStyle w:val="Odstavecseseznamem"/>
        <w:ind w:left="136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E/ </w:t>
      </w:r>
      <w:r w:rsidR="005A59EB" w:rsidRPr="008813A5">
        <w:rPr>
          <w:rFonts w:ascii="Arial" w:hAnsi="Arial" w:cs="Arial"/>
          <w:sz w:val="22"/>
          <w:szCs w:val="22"/>
        </w:rPr>
        <w:t xml:space="preserve">nenasvíceného </w:t>
      </w:r>
      <w:r w:rsidR="00A36E1E" w:rsidRPr="008813A5">
        <w:rPr>
          <w:rFonts w:ascii="Arial" w:hAnsi="Arial" w:cs="Arial"/>
          <w:sz w:val="22"/>
          <w:szCs w:val="22"/>
        </w:rPr>
        <w:t>o</w:t>
      </w:r>
      <w:r w:rsidR="003C3470" w:rsidRPr="008813A5">
        <w:rPr>
          <w:rFonts w:ascii="Arial" w:hAnsi="Arial" w:cs="Arial"/>
          <w:sz w:val="22"/>
          <w:szCs w:val="22"/>
        </w:rPr>
        <w:t xml:space="preserve">ptického vlákna za účelem realizace optického spojení a </w:t>
      </w:r>
      <w:r w:rsidR="001F7D92" w:rsidRPr="008813A5">
        <w:rPr>
          <w:rFonts w:ascii="Arial" w:hAnsi="Arial" w:cs="Arial"/>
          <w:sz w:val="22"/>
          <w:szCs w:val="22"/>
        </w:rPr>
        <w:br/>
      </w:r>
      <w:r w:rsidR="003C3470" w:rsidRPr="008813A5">
        <w:rPr>
          <w:rFonts w:ascii="Arial" w:hAnsi="Arial" w:cs="Arial"/>
          <w:sz w:val="22"/>
          <w:szCs w:val="22"/>
        </w:rPr>
        <w:t>poskytování</w:t>
      </w:r>
      <w:r w:rsidR="00587123" w:rsidRPr="008813A5">
        <w:rPr>
          <w:rFonts w:ascii="Arial" w:hAnsi="Arial" w:cs="Arial"/>
          <w:sz w:val="22"/>
          <w:szCs w:val="22"/>
        </w:rPr>
        <w:t xml:space="preserve"> </w:t>
      </w:r>
      <w:r w:rsidR="003C3470" w:rsidRPr="008813A5">
        <w:rPr>
          <w:rFonts w:ascii="Arial" w:hAnsi="Arial" w:cs="Arial"/>
          <w:sz w:val="22"/>
          <w:szCs w:val="22"/>
        </w:rPr>
        <w:t>s</w:t>
      </w:r>
      <w:r w:rsidR="00816E7E" w:rsidRPr="008813A5">
        <w:rPr>
          <w:rFonts w:ascii="Arial" w:hAnsi="Arial" w:cs="Arial"/>
          <w:sz w:val="22"/>
          <w:szCs w:val="22"/>
        </w:rPr>
        <w:t>lužeb elektronických komunikací</w:t>
      </w:r>
      <w:r w:rsidR="005A59EB" w:rsidRPr="008813A5">
        <w:rPr>
          <w:rFonts w:ascii="Arial" w:hAnsi="Arial" w:cs="Arial"/>
          <w:sz w:val="22"/>
          <w:szCs w:val="22"/>
        </w:rPr>
        <w:t xml:space="preserve">. Primární přístup k pasivní infrastruktuře pro který je projekt Dotované sítě dimenzován. </w:t>
      </w:r>
      <w:r w:rsidR="00816E7E" w:rsidRPr="008813A5">
        <w:rPr>
          <w:rFonts w:ascii="Arial" w:hAnsi="Arial" w:cs="Arial"/>
        </w:rPr>
        <w:br/>
      </w:r>
      <w:r w:rsidR="00816E7E" w:rsidRPr="008813A5">
        <w:rPr>
          <w:rFonts w:ascii="Arial" w:hAnsi="Arial" w:cs="Arial"/>
        </w:rPr>
        <w:br/>
      </w:r>
      <w:r w:rsidR="00FE500F" w:rsidRPr="008813A5">
        <w:rPr>
          <w:rFonts w:ascii="Arial" w:hAnsi="Arial" w:cs="Arial"/>
          <w:sz w:val="22"/>
          <w:szCs w:val="22"/>
        </w:rPr>
        <w:br/>
      </w:r>
      <w:r w:rsidR="00793B56" w:rsidRPr="008813A5">
        <w:rPr>
          <w:rFonts w:ascii="Arial" w:hAnsi="Arial" w:cs="Arial"/>
          <w:sz w:val="22"/>
          <w:szCs w:val="22"/>
        </w:rPr>
        <w:br/>
      </w:r>
      <w:r w:rsidR="00816E7E" w:rsidRPr="008813A5">
        <w:rPr>
          <w:rFonts w:ascii="Arial" w:hAnsi="Arial" w:cs="Arial"/>
          <w:sz w:val="22"/>
          <w:szCs w:val="22"/>
        </w:rPr>
        <w:t xml:space="preserve">F/  </w:t>
      </w:r>
      <w:r w:rsidR="003C3470" w:rsidRPr="008813A5">
        <w:rPr>
          <w:rFonts w:ascii="Arial" w:hAnsi="Arial" w:cs="Arial"/>
          <w:sz w:val="22"/>
          <w:szCs w:val="22"/>
        </w:rPr>
        <w:t>stožáru nebo věže fo</w:t>
      </w:r>
      <w:r w:rsidR="00816E7E" w:rsidRPr="008813A5">
        <w:rPr>
          <w:rFonts w:ascii="Arial" w:hAnsi="Arial" w:cs="Arial"/>
          <w:sz w:val="22"/>
          <w:szCs w:val="22"/>
        </w:rPr>
        <w:t>rmou umístnění zařízení Partnera</w:t>
      </w:r>
      <w:r w:rsidR="003C3470" w:rsidRPr="008813A5">
        <w:rPr>
          <w:rFonts w:ascii="Arial" w:hAnsi="Arial" w:cs="Arial"/>
          <w:sz w:val="22"/>
          <w:szCs w:val="22"/>
        </w:rPr>
        <w:t xml:space="preserve"> pro </w:t>
      </w:r>
      <w:r w:rsidR="001F7D92" w:rsidRPr="008813A5">
        <w:rPr>
          <w:rFonts w:ascii="Arial" w:hAnsi="Arial" w:cs="Arial"/>
          <w:sz w:val="22"/>
          <w:szCs w:val="22"/>
        </w:rPr>
        <w:tab/>
      </w:r>
      <w:r w:rsidR="001F7D92" w:rsidRPr="008813A5">
        <w:rPr>
          <w:rFonts w:ascii="Arial" w:hAnsi="Arial" w:cs="Arial"/>
          <w:sz w:val="22"/>
          <w:szCs w:val="22"/>
        </w:rPr>
        <w:tab/>
      </w:r>
    </w:p>
    <w:p w:rsidR="003C3470" w:rsidRPr="008813A5" w:rsidRDefault="003C3470" w:rsidP="000A5F5A">
      <w:pPr>
        <w:pStyle w:val="Odstavecseseznamem"/>
        <w:ind w:left="136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poskytování služeb elektronických komunikací za účelem budování</w:t>
      </w:r>
      <w:r w:rsidR="001F7D92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t>vlastní sítě určené pro poskytování veřejně dostupných služeb elektronických komunikací</w:t>
      </w:r>
      <w:r w:rsidRPr="008813A5">
        <w:rPr>
          <w:rFonts w:ascii="Arial" w:hAnsi="Arial" w:cs="Arial"/>
          <w:spacing w:val="-3"/>
          <w:sz w:val="22"/>
          <w:szCs w:val="22"/>
        </w:rPr>
        <w:t xml:space="preserve"> </w:t>
      </w:r>
      <w:r w:rsidRPr="008813A5">
        <w:rPr>
          <w:rFonts w:ascii="Arial" w:hAnsi="Arial" w:cs="Arial"/>
          <w:sz w:val="22"/>
          <w:szCs w:val="22"/>
        </w:rPr>
        <w:t>účastníkům.</w:t>
      </w:r>
      <w:r w:rsidR="00CA0C76" w:rsidRPr="008813A5">
        <w:rPr>
          <w:rFonts w:ascii="Arial" w:hAnsi="Arial" w:cs="Arial"/>
          <w:sz w:val="22"/>
          <w:szCs w:val="22"/>
        </w:rPr>
        <w:t xml:space="preserve"> Věže a stožáry používané v projektu Dotované sítě jsou pronajaty od třetích stran. V případě umístění vlastní techniky (anteny, vysílače, přijímače), Partner </w:t>
      </w:r>
      <w:r w:rsidR="000A5F5A" w:rsidRPr="008813A5">
        <w:rPr>
          <w:rFonts w:ascii="Arial" w:hAnsi="Arial" w:cs="Arial"/>
          <w:sz w:val="22"/>
          <w:szCs w:val="22"/>
        </w:rPr>
        <w:t xml:space="preserve">souhlasí, že </w:t>
      </w:r>
      <w:r w:rsidR="00FA6853" w:rsidRPr="008813A5">
        <w:rPr>
          <w:rFonts w:ascii="Arial" w:hAnsi="Arial" w:cs="Arial"/>
          <w:sz w:val="22"/>
          <w:szCs w:val="22"/>
        </w:rPr>
        <w:t>uzavře</w:t>
      </w:r>
      <w:r w:rsidR="00CA0C76" w:rsidRPr="008813A5">
        <w:rPr>
          <w:rFonts w:ascii="Arial" w:hAnsi="Arial" w:cs="Arial"/>
          <w:sz w:val="22"/>
          <w:szCs w:val="22"/>
        </w:rPr>
        <w:t xml:space="preserve"> separátní smlouvy s vlastníky o pronájmu prostor.</w:t>
      </w:r>
      <w:r w:rsidR="00CD42D1" w:rsidRPr="008813A5">
        <w:rPr>
          <w:rFonts w:ascii="Arial" w:hAnsi="Arial" w:cs="Arial"/>
          <w:sz w:val="22"/>
          <w:szCs w:val="22"/>
        </w:rPr>
        <w:br/>
      </w:r>
      <w:r w:rsidR="00CD42D1" w:rsidRPr="008813A5">
        <w:rPr>
          <w:rFonts w:ascii="Arial" w:hAnsi="Arial" w:cs="Arial"/>
          <w:sz w:val="22"/>
          <w:szCs w:val="22"/>
        </w:rPr>
        <w:br/>
      </w:r>
    </w:p>
    <w:p w:rsidR="00816E7E" w:rsidRPr="008813A5" w:rsidRDefault="00816E7E" w:rsidP="005F6FF6">
      <w:pPr>
        <w:tabs>
          <w:tab w:val="left" w:pos="284"/>
        </w:tabs>
        <w:ind w:left="567" w:right="613"/>
        <w:jc w:val="center"/>
        <w:rPr>
          <w:rFonts w:ascii="Arial" w:hAnsi="Arial" w:cs="Arial"/>
          <w:sz w:val="22"/>
          <w:szCs w:val="22"/>
        </w:rPr>
      </w:pPr>
      <w:r w:rsidRPr="008813A5">
        <w:rPr>
          <w:rStyle w:val="gmail-notranslate"/>
          <w:b/>
        </w:rPr>
        <w:t>Článek II.</w:t>
      </w:r>
      <w:r w:rsidRPr="008813A5">
        <w:rPr>
          <w:rStyle w:val="gmail-notranslate"/>
          <w:b/>
        </w:rPr>
        <w:br/>
        <w:t xml:space="preserve">Přístup k pasivní </w:t>
      </w:r>
      <w:r w:rsidR="004B6782" w:rsidRPr="008813A5">
        <w:rPr>
          <w:rStyle w:val="gmail-notranslate"/>
          <w:b/>
        </w:rPr>
        <w:t>infrastruktuře</w:t>
      </w:r>
    </w:p>
    <w:p w:rsidR="00943ECD" w:rsidRPr="008813A5" w:rsidRDefault="008C4523" w:rsidP="00FA6853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</w:r>
      <w:r w:rsidR="00816E7E" w:rsidRPr="008813A5">
        <w:rPr>
          <w:rStyle w:val="gmail-notranslate"/>
          <w:rFonts w:ascii="Arial" w:hAnsi="Arial" w:cs="Arial"/>
          <w:sz w:val="22"/>
          <w:szCs w:val="22"/>
        </w:rPr>
        <w:t>Přístup je realizován v bodech k tomu určených (např. kabelové komory, šachty, spojky) s ohledem na strukturu sítě tak, aby nedocházelo k jejímu znehodnocení pro budoucí využití.</w:t>
      </w:r>
      <w:r w:rsidR="006A57EA" w:rsidRPr="008813A5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114C12" w:rsidRPr="008813A5">
        <w:rPr>
          <w:rStyle w:val="gmail-notranslate"/>
          <w:rFonts w:ascii="Arial" w:hAnsi="Arial" w:cs="Arial"/>
          <w:sz w:val="22"/>
          <w:szCs w:val="22"/>
        </w:rPr>
        <w:t xml:space="preserve"> Seznam přístupových bodů  </w:t>
      </w:r>
      <w:r w:rsidR="006A57EA" w:rsidRPr="008813A5">
        <w:rPr>
          <w:rStyle w:val="gmail-notranslate"/>
          <w:rFonts w:ascii="Arial" w:hAnsi="Arial" w:cs="Arial"/>
          <w:sz w:val="22"/>
          <w:szCs w:val="22"/>
        </w:rPr>
        <w:t xml:space="preserve">pro </w:t>
      </w:r>
      <w:r w:rsidR="00D22570" w:rsidRPr="008813A5">
        <w:rPr>
          <w:rStyle w:val="gmail-notranslate"/>
          <w:rFonts w:ascii="Arial" w:hAnsi="Arial" w:cs="Arial"/>
          <w:sz w:val="22"/>
          <w:szCs w:val="22"/>
        </w:rPr>
        <w:t>S</w:t>
      </w:r>
      <w:r w:rsidR="006A57EA" w:rsidRPr="008813A5">
        <w:rPr>
          <w:rStyle w:val="gmail-notranslate"/>
          <w:rFonts w:ascii="Arial" w:hAnsi="Arial" w:cs="Arial"/>
          <w:sz w:val="22"/>
          <w:szCs w:val="22"/>
        </w:rPr>
        <w:t xml:space="preserve">lužbu uvedenou v této příloze je uvedený v Článku </w:t>
      </w:r>
      <w:r w:rsidR="00ED45EC" w:rsidRPr="008813A5">
        <w:rPr>
          <w:rStyle w:val="gmail-notranslate"/>
          <w:rFonts w:ascii="Arial" w:hAnsi="Arial" w:cs="Arial"/>
          <w:sz w:val="22"/>
          <w:szCs w:val="22"/>
        </w:rPr>
        <w:t>VIII a Příloze 10- Síťová hierarchie, Orientační schéma, seznam obcí, úseků.</w:t>
      </w:r>
      <w:r w:rsidR="00943ECD" w:rsidRPr="008813A5">
        <w:rPr>
          <w:rStyle w:val="gmail-notranslate"/>
          <w:rFonts w:ascii="Arial" w:hAnsi="Arial" w:cs="Arial"/>
          <w:sz w:val="22"/>
          <w:szCs w:val="22"/>
        </w:rPr>
        <w:br/>
      </w:r>
    </w:p>
    <w:p w:rsidR="00943ECD" w:rsidRPr="008813A5" w:rsidRDefault="00901342" w:rsidP="00943EC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sz w:val="22"/>
          <w:szCs w:val="22"/>
        </w:rPr>
      </w:pPr>
      <w:r w:rsidRPr="008813A5">
        <w:rPr>
          <w:rFonts w:ascii="Arial" w:hAnsi="Arial" w:cs="Arial"/>
          <w:b/>
          <w:sz w:val="22"/>
          <w:szCs w:val="22"/>
        </w:rPr>
        <w:t>Článek III</w:t>
      </w:r>
    </w:p>
    <w:p w:rsidR="00943ECD" w:rsidRPr="008813A5" w:rsidRDefault="00943ECD" w:rsidP="00943EC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sz w:val="22"/>
          <w:szCs w:val="22"/>
        </w:rPr>
      </w:pPr>
      <w:r w:rsidRPr="008813A5">
        <w:rPr>
          <w:rFonts w:ascii="Arial" w:hAnsi="Arial" w:cs="Arial"/>
          <w:b/>
          <w:sz w:val="22"/>
          <w:szCs w:val="22"/>
        </w:rPr>
        <w:t>Převzetí Pasivní infrastruktury</w:t>
      </w:r>
    </w:p>
    <w:p w:rsidR="00943ECD" w:rsidRPr="008813A5" w:rsidRDefault="00943ECD" w:rsidP="00A42BA8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</w:rPr>
      </w:pPr>
    </w:p>
    <w:p w:rsidR="00943ECD" w:rsidRPr="008813A5" w:rsidRDefault="00943ECD" w:rsidP="00A42BA8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sz w:val="22"/>
          <w:szCs w:val="22"/>
        </w:rPr>
        <w:t>Partner se zavaz</w:t>
      </w:r>
      <w:r w:rsidR="00A42BA8" w:rsidRPr="008813A5">
        <w:rPr>
          <w:rStyle w:val="gmail-notranslate"/>
          <w:rFonts w:ascii="Arial" w:hAnsi="Arial" w:cs="Arial"/>
          <w:sz w:val="22"/>
          <w:szCs w:val="22"/>
        </w:rPr>
        <w:t xml:space="preserve">uje, že ve lhůtách stanovených Smlouvou a touto přílohou </w:t>
      </w:r>
      <w:r w:rsidRPr="008813A5">
        <w:rPr>
          <w:rStyle w:val="gmail-notranslate"/>
          <w:rFonts w:ascii="Arial" w:hAnsi="Arial" w:cs="Arial"/>
          <w:sz w:val="22"/>
          <w:szCs w:val="22"/>
        </w:rPr>
        <w:t xml:space="preserve"> převezme </w:t>
      </w:r>
      <w:r w:rsidR="00A42BA8" w:rsidRPr="008813A5">
        <w:rPr>
          <w:rStyle w:val="gmail-notranslate"/>
          <w:rFonts w:ascii="Arial" w:hAnsi="Arial" w:cs="Arial"/>
          <w:sz w:val="22"/>
          <w:szCs w:val="22"/>
        </w:rPr>
        <w:t>pasivní infrastrukturu</w:t>
      </w:r>
      <w:r w:rsidR="005B776F" w:rsidRPr="008813A5">
        <w:rPr>
          <w:rStyle w:val="gmail-notranslate"/>
          <w:rFonts w:ascii="Arial" w:hAnsi="Arial" w:cs="Arial"/>
          <w:sz w:val="22"/>
          <w:szCs w:val="22"/>
        </w:rPr>
        <w:t xml:space="preserve"> a to nejpozději do 5ti pracovních dní od ukončení úspěšného testovacího provozu.</w:t>
      </w:r>
      <w:r w:rsidR="00A42BA8" w:rsidRPr="008813A5">
        <w:rPr>
          <w:rStyle w:val="gmail-notranslate"/>
          <w:rFonts w:ascii="Arial" w:hAnsi="Arial" w:cs="Arial"/>
          <w:sz w:val="22"/>
          <w:szCs w:val="22"/>
        </w:rPr>
        <w:t>. Podpisem této přílohy Partner potvrzuje Infos,</w:t>
      </w:r>
      <w:r w:rsidRPr="008813A5">
        <w:rPr>
          <w:rStyle w:val="gmail-notranslate"/>
          <w:rFonts w:ascii="Arial" w:hAnsi="Arial" w:cs="Arial"/>
          <w:sz w:val="22"/>
          <w:szCs w:val="22"/>
        </w:rPr>
        <w:t xml:space="preserve"> že </w:t>
      </w:r>
      <w:r w:rsidR="00A42BA8" w:rsidRPr="008813A5">
        <w:rPr>
          <w:rStyle w:val="gmail-notranslate"/>
          <w:rFonts w:ascii="Arial" w:hAnsi="Arial" w:cs="Arial"/>
          <w:sz w:val="22"/>
          <w:szCs w:val="22"/>
        </w:rPr>
        <w:t xml:space="preserve">převzal pasivní infrastrukturu v řádném provozuschopném stavu a bez závad. </w:t>
      </w:r>
    </w:p>
    <w:p w:rsidR="00AC50CE" w:rsidRPr="008813A5" w:rsidRDefault="004B6782" w:rsidP="008C452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</w:r>
    </w:p>
    <w:p w:rsidR="004B6782" w:rsidRPr="008813A5" w:rsidRDefault="0012412C" w:rsidP="004B6782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8813A5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901342" w:rsidRPr="008813A5">
        <w:rPr>
          <w:rFonts w:ascii="Arial" w:hAnsi="Arial" w:cs="Arial"/>
          <w:b/>
          <w:sz w:val="22"/>
          <w:szCs w:val="22"/>
        </w:rPr>
        <w:t>I</w:t>
      </w:r>
      <w:r w:rsidRPr="008813A5">
        <w:rPr>
          <w:rFonts w:ascii="Arial" w:hAnsi="Arial" w:cs="Arial"/>
          <w:b/>
          <w:sz w:val="22"/>
          <w:szCs w:val="22"/>
        </w:rPr>
        <w:t>V</w:t>
      </w:r>
    </w:p>
    <w:p w:rsidR="004B6782" w:rsidRPr="008813A5" w:rsidRDefault="004B6782" w:rsidP="004B6782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8813A5">
        <w:rPr>
          <w:rFonts w:ascii="Arial" w:hAnsi="Arial" w:cs="Arial"/>
          <w:b/>
          <w:sz w:val="22"/>
          <w:szCs w:val="22"/>
        </w:rPr>
        <w:t>Užívání Pasivní infrastruktury</w:t>
      </w:r>
    </w:p>
    <w:p w:rsidR="00755BC3" w:rsidRPr="008813A5" w:rsidRDefault="004B6782" w:rsidP="00755BC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Partner může Pasivní infrastrukturu užívat pouze pro účely související s jeho obchodní činností v souladu s uzavřenou  Smlouvou.</w:t>
      </w:r>
      <w:r w:rsidRPr="008813A5">
        <w:rPr>
          <w:rFonts w:ascii="Arial" w:hAnsi="Arial" w:cs="Arial"/>
          <w:sz w:val="22"/>
          <w:szCs w:val="22"/>
        </w:rPr>
        <w:br/>
      </w:r>
    </w:p>
    <w:p w:rsidR="00AC50CE" w:rsidRPr="008813A5" w:rsidRDefault="00901342" w:rsidP="00755BC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8813A5">
        <w:rPr>
          <w:rFonts w:ascii="Arial" w:hAnsi="Arial" w:cs="Arial"/>
          <w:b/>
          <w:sz w:val="22"/>
          <w:szCs w:val="22"/>
        </w:rPr>
        <w:t>Článek V</w:t>
      </w:r>
      <w:r w:rsidR="00AC50CE" w:rsidRPr="008813A5">
        <w:rPr>
          <w:rFonts w:ascii="Arial" w:hAnsi="Arial" w:cs="Arial"/>
          <w:b/>
          <w:sz w:val="22"/>
          <w:szCs w:val="22"/>
        </w:rPr>
        <w:br/>
      </w:r>
      <w:r w:rsidR="004B6782" w:rsidRPr="008813A5">
        <w:rPr>
          <w:rFonts w:ascii="Arial" w:hAnsi="Arial" w:cs="Arial"/>
          <w:b/>
          <w:sz w:val="22"/>
          <w:szCs w:val="22"/>
        </w:rPr>
        <w:t>Ostatní závazky</w:t>
      </w:r>
      <w:r w:rsidR="00EB1F27" w:rsidRPr="008813A5">
        <w:rPr>
          <w:rFonts w:ascii="Arial" w:hAnsi="Arial" w:cs="Arial"/>
          <w:b/>
          <w:sz w:val="22"/>
          <w:szCs w:val="22"/>
        </w:rPr>
        <w:br/>
      </w:r>
    </w:p>
    <w:p w:rsidR="00EB1F27" w:rsidRPr="008813A5" w:rsidRDefault="00D22570" w:rsidP="00EB1F27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Infos</w:t>
      </w:r>
      <w:r w:rsidR="000D190A" w:rsidRPr="008813A5">
        <w:rPr>
          <w:rFonts w:ascii="Arial" w:hAnsi="Arial" w:cs="Arial"/>
          <w:sz w:val="22"/>
          <w:szCs w:val="22"/>
        </w:rPr>
        <w:t xml:space="preserve"> se zavazuje</w:t>
      </w:r>
      <w:r w:rsidR="001641CA" w:rsidRPr="008813A5">
        <w:rPr>
          <w:rFonts w:ascii="Arial" w:hAnsi="Arial" w:cs="Arial"/>
          <w:sz w:val="22"/>
          <w:szCs w:val="22"/>
        </w:rPr>
        <w:t>,</w:t>
      </w:r>
      <w:r w:rsidR="000D190A" w:rsidRPr="008813A5">
        <w:rPr>
          <w:rFonts w:ascii="Arial" w:hAnsi="Arial" w:cs="Arial"/>
          <w:sz w:val="22"/>
          <w:szCs w:val="22"/>
        </w:rPr>
        <w:t xml:space="preserve"> že</w:t>
      </w:r>
      <w:r w:rsidR="001641CA" w:rsidRPr="008813A5">
        <w:rPr>
          <w:rFonts w:ascii="Arial" w:hAnsi="Arial" w:cs="Arial"/>
          <w:sz w:val="22"/>
          <w:szCs w:val="22"/>
        </w:rPr>
        <w:t xml:space="preserve"> pokud to bude možné, </w:t>
      </w:r>
      <w:r w:rsidRPr="008813A5">
        <w:rPr>
          <w:rFonts w:ascii="Arial" w:hAnsi="Arial" w:cs="Arial"/>
          <w:sz w:val="22"/>
          <w:szCs w:val="22"/>
        </w:rPr>
        <w:t xml:space="preserve">poskytne Partnerovi </w:t>
      </w:r>
      <w:r w:rsidR="00816E7E" w:rsidRPr="008813A5">
        <w:rPr>
          <w:rFonts w:ascii="Arial" w:hAnsi="Arial" w:cs="Arial"/>
          <w:sz w:val="22"/>
          <w:szCs w:val="22"/>
        </w:rPr>
        <w:t>v přiměřeném rozsahu</w:t>
      </w:r>
      <w:r w:rsidRPr="008813A5">
        <w:rPr>
          <w:rFonts w:ascii="Arial" w:hAnsi="Arial" w:cs="Arial"/>
          <w:sz w:val="22"/>
          <w:szCs w:val="22"/>
        </w:rPr>
        <w:t xml:space="preserve"> optické vlákno/vlákn</w:t>
      </w:r>
      <w:r w:rsidR="000D190A" w:rsidRPr="008813A5">
        <w:rPr>
          <w:rFonts w:ascii="Arial" w:hAnsi="Arial" w:cs="Arial"/>
          <w:sz w:val="22"/>
          <w:szCs w:val="22"/>
        </w:rPr>
        <w:t>a</w:t>
      </w:r>
      <w:r w:rsidRPr="008813A5">
        <w:rPr>
          <w:rFonts w:ascii="Arial" w:hAnsi="Arial" w:cs="Arial"/>
          <w:sz w:val="22"/>
          <w:szCs w:val="22"/>
        </w:rPr>
        <w:t xml:space="preserve">, HDPE trubičky (mikrotrubičky) a HDPE trubky </w:t>
      </w:r>
      <w:r w:rsidR="00816E7E" w:rsidRPr="008813A5">
        <w:rPr>
          <w:rFonts w:ascii="Arial" w:hAnsi="Arial" w:cs="Arial"/>
          <w:sz w:val="22"/>
          <w:szCs w:val="22"/>
        </w:rPr>
        <w:t xml:space="preserve">na nedotované infrastruktuře, nejméně však z dotované oblasti do prvního hierarchického bodu infrastruktury </w:t>
      </w:r>
      <w:r w:rsidR="000D190A" w:rsidRPr="008813A5">
        <w:rPr>
          <w:rFonts w:ascii="Arial" w:hAnsi="Arial" w:cs="Arial"/>
          <w:sz w:val="22"/>
          <w:szCs w:val="22"/>
        </w:rPr>
        <w:t xml:space="preserve"> </w:t>
      </w:r>
      <w:r w:rsidR="00816E7E" w:rsidRPr="008813A5">
        <w:rPr>
          <w:rFonts w:ascii="Arial" w:hAnsi="Arial" w:cs="Arial"/>
          <w:sz w:val="22"/>
          <w:szCs w:val="22"/>
        </w:rPr>
        <w:t>(např. central office anebo PoP).</w:t>
      </w:r>
      <w:r w:rsidR="000D190A" w:rsidRPr="008813A5">
        <w:rPr>
          <w:rFonts w:ascii="Arial" w:hAnsi="Arial" w:cs="Arial"/>
          <w:sz w:val="22"/>
          <w:szCs w:val="22"/>
        </w:rPr>
        <w:t xml:space="preserve"> </w:t>
      </w:r>
      <w:r w:rsidR="00816E7E" w:rsidRPr="008813A5">
        <w:rPr>
          <w:rFonts w:ascii="Arial" w:hAnsi="Arial" w:cs="Arial"/>
          <w:sz w:val="22"/>
          <w:szCs w:val="22"/>
        </w:rPr>
        <w:t xml:space="preserve">V případě, že je dostupná poslední volná (HDPE) trubička, </w:t>
      </w:r>
      <w:r w:rsidR="000D190A" w:rsidRPr="008813A5">
        <w:rPr>
          <w:rFonts w:ascii="Arial" w:hAnsi="Arial" w:cs="Arial"/>
          <w:sz w:val="22"/>
          <w:szCs w:val="22"/>
        </w:rPr>
        <w:t>Infos pronajme</w:t>
      </w:r>
      <w:r w:rsidR="00816E7E" w:rsidRPr="008813A5">
        <w:rPr>
          <w:rFonts w:ascii="Arial" w:hAnsi="Arial" w:cs="Arial"/>
          <w:sz w:val="22"/>
          <w:szCs w:val="22"/>
        </w:rPr>
        <w:t xml:space="preserve"> pouze optické v</w:t>
      </w:r>
      <w:r w:rsidR="000D190A" w:rsidRPr="008813A5">
        <w:rPr>
          <w:rFonts w:ascii="Arial" w:hAnsi="Arial" w:cs="Arial"/>
          <w:sz w:val="22"/>
          <w:szCs w:val="22"/>
        </w:rPr>
        <w:t>lákno, pokud bude k dispozici.</w:t>
      </w:r>
      <w:r w:rsidR="00EB1F27" w:rsidRPr="008813A5">
        <w:rPr>
          <w:rFonts w:ascii="Arial" w:hAnsi="Arial" w:cs="Arial"/>
          <w:sz w:val="22"/>
          <w:szCs w:val="22"/>
        </w:rPr>
        <w:br/>
      </w:r>
    </w:p>
    <w:p w:rsidR="00816E7E" w:rsidRPr="008813A5" w:rsidRDefault="001641CA" w:rsidP="00EB1F27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Infos se zava</w:t>
      </w:r>
      <w:r w:rsidR="003929D8" w:rsidRPr="008813A5">
        <w:rPr>
          <w:rFonts w:ascii="Arial" w:hAnsi="Arial" w:cs="Arial"/>
          <w:sz w:val="22"/>
          <w:szCs w:val="22"/>
        </w:rPr>
        <w:t>z</w:t>
      </w:r>
      <w:r w:rsidRPr="008813A5">
        <w:rPr>
          <w:rFonts w:ascii="Arial" w:hAnsi="Arial" w:cs="Arial"/>
          <w:sz w:val="22"/>
          <w:szCs w:val="22"/>
        </w:rPr>
        <w:t xml:space="preserve">uje, </w:t>
      </w:r>
      <w:r w:rsidR="003929D8" w:rsidRPr="008813A5">
        <w:rPr>
          <w:rFonts w:ascii="Arial" w:hAnsi="Arial" w:cs="Arial"/>
          <w:sz w:val="22"/>
          <w:szCs w:val="22"/>
        </w:rPr>
        <w:t>v</w:t>
      </w:r>
      <w:r w:rsidR="000D190A" w:rsidRPr="008813A5">
        <w:rPr>
          <w:rFonts w:ascii="Arial" w:hAnsi="Arial" w:cs="Arial"/>
          <w:sz w:val="22"/>
          <w:szCs w:val="22"/>
        </w:rPr>
        <w:t xml:space="preserve"> případě </w:t>
      </w:r>
      <w:r w:rsidR="00816E7E" w:rsidRPr="008813A5">
        <w:rPr>
          <w:rFonts w:ascii="Arial" w:hAnsi="Arial" w:cs="Arial"/>
          <w:sz w:val="22"/>
          <w:szCs w:val="22"/>
        </w:rPr>
        <w:t>věží a stožárů zřízených s vyu</w:t>
      </w:r>
      <w:r w:rsidR="003929D8" w:rsidRPr="008813A5">
        <w:rPr>
          <w:rFonts w:ascii="Arial" w:hAnsi="Arial" w:cs="Arial"/>
          <w:sz w:val="22"/>
          <w:szCs w:val="22"/>
        </w:rPr>
        <w:t>žitím poskytnuté dotace</w:t>
      </w:r>
      <w:r w:rsidR="000D190A" w:rsidRPr="008813A5">
        <w:rPr>
          <w:rFonts w:ascii="Arial" w:hAnsi="Arial" w:cs="Arial"/>
          <w:sz w:val="22"/>
          <w:szCs w:val="22"/>
        </w:rPr>
        <w:t xml:space="preserve">  umístit</w:t>
      </w:r>
      <w:r w:rsidR="003929D8" w:rsidRPr="008813A5">
        <w:rPr>
          <w:rFonts w:ascii="Arial" w:hAnsi="Arial" w:cs="Arial"/>
          <w:sz w:val="22"/>
          <w:szCs w:val="22"/>
        </w:rPr>
        <w:t xml:space="preserve"> </w:t>
      </w:r>
      <w:r w:rsidR="00816E7E" w:rsidRPr="008813A5">
        <w:rPr>
          <w:rFonts w:ascii="Arial" w:hAnsi="Arial" w:cs="Arial"/>
          <w:sz w:val="22"/>
          <w:szCs w:val="22"/>
        </w:rPr>
        <w:t>svá zařízení</w:t>
      </w:r>
      <w:r w:rsidR="000D190A" w:rsidRPr="008813A5">
        <w:rPr>
          <w:rFonts w:ascii="Arial" w:hAnsi="Arial" w:cs="Arial"/>
          <w:sz w:val="22"/>
          <w:szCs w:val="22"/>
        </w:rPr>
        <w:t xml:space="preserve"> (přijímače, vysílače , antény a další infrastrukturu)  </w:t>
      </w:r>
      <w:r w:rsidR="00816E7E" w:rsidRPr="008813A5">
        <w:rPr>
          <w:rFonts w:ascii="Arial" w:hAnsi="Arial" w:cs="Arial"/>
          <w:sz w:val="22"/>
          <w:szCs w:val="22"/>
        </w:rPr>
        <w:t xml:space="preserve"> efektivně s ohledem na potřebu poskytnutí možnosti využití další plochy k pronájmu zařízení </w:t>
      </w:r>
      <w:r w:rsidR="00D22570" w:rsidRPr="008813A5">
        <w:rPr>
          <w:rFonts w:ascii="Arial" w:hAnsi="Arial" w:cs="Arial"/>
          <w:sz w:val="22"/>
          <w:szCs w:val="22"/>
        </w:rPr>
        <w:t>Partner</w:t>
      </w:r>
      <w:r w:rsidR="000D190A" w:rsidRPr="008813A5">
        <w:rPr>
          <w:rFonts w:ascii="Arial" w:hAnsi="Arial" w:cs="Arial"/>
          <w:sz w:val="22"/>
          <w:szCs w:val="22"/>
        </w:rPr>
        <w:t>a</w:t>
      </w:r>
      <w:r w:rsidR="00816E7E" w:rsidRPr="008813A5">
        <w:rPr>
          <w:rFonts w:ascii="Arial" w:hAnsi="Arial" w:cs="Arial"/>
          <w:sz w:val="22"/>
          <w:szCs w:val="22"/>
        </w:rPr>
        <w:t xml:space="preserve"> a nebude umístění zařízení </w:t>
      </w:r>
      <w:r w:rsidR="00D22570" w:rsidRPr="008813A5">
        <w:rPr>
          <w:rFonts w:ascii="Arial" w:hAnsi="Arial" w:cs="Arial"/>
          <w:sz w:val="22"/>
          <w:szCs w:val="22"/>
        </w:rPr>
        <w:t>Partner</w:t>
      </w:r>
      <w:r w:rsidR="00816E7E" w:rsidRPr="008813A5">
        <w:rPr>
          <w:rFonts w:ascii="Arial" w:hAnsi="Arial" w:cs="Arial"/>
          <w:sz w:val="22"/>
          <w:szCs w:val="22"/>
        </w:rPr>
        <w:t>e</w:t>
      </w:r>
      <w:r w:rsidR="00493326" w:rsidRPr="008813A5">
        <w:rPr>
          <w:rFonts w:ascii="Arial" w:hAnsi="Arial" w:cs="Arial"/>
          <w:sz w:val="22"/>
          <w:szCs w:val="22"/>
        </w:rPr>
        <w:t>m</w:t>
      </w:r>
      <w:r w:rsidR="00816E7E" w:rsidRPr="008813A5">
        <w:rPr>
          <w:rFonts w:ascii="Arial" w:hAnsi="Arial" w:cs="Arial"/>
          <w:sz w:val="22"/>
          <w:szCs w:val="22"/>
        </w:rPr>
        <w:t xml:space="preserve"> účelově bránit.</w:t>
      </w:r>
      <w:r w:rsidR="00493326" w:rsidRPr="008813A5">
        <w:rPr>
          <w:rFonts w:ascii="Arial" w:hAnsi="Arial" w:cs="Arial"/>
          <w:sz w:val="22"/>
          <w:szCs w:val="22"/>
        </w:rPr>
        <w:br/>
      </w:r>
    </w:p>
    <w:p w:rsidR="004C7195" w:rsidRPr="008813A5" w:rsidRDefault="00493326" w:rsidP="00451343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before="63" w:line="309" w:lineRule="auto"/>
        <w:ind w:left="567" w:right="613"/>
        <w:contextualSpacing w:val="0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Infos se zavazuje </w:t>
      </w:r>
      <w:r w:rsidRPr="008813A5">
        <w:t xml:space="preserve">umožnit Partnerovi, pro využití </w:t>
      </w:r>
      <w:r w:rsidR="00355868" w:rsidRPr="008813A5">
        <w:t>S</w:t>
      </w:r>
      <w:r w:rsidRPr="008813A5">
        <w:t>lužby  v nezbytném rozsahu rovněž související službu kolokace.</w:t>
      </w:r>
      <w:r w:rsidR="00CA0C76" w:rsidRPr="008813A5">
        <w:t xml:space="preserve"> </w:t>
      </w:r>
      <w:r w:rsidR="00CA0C76" w:rsidRPr="008813A5">
        <w:rPr>
          <w:rFonts w:ascii="Arial" w:hAnsi="Arial" w:cs="Arial"/>
          <w:sz w:val="22"/>
          <w:szCs w:val="22"/>
        </w:rPr>
        <w:t>). Partner bude zavazuje, že  uzavře na vlastní náklad separátní smlouvy s vlastníky o pronájmu prostor.</w:t>
      </w:r>
      <w:r w:rsidR="00CA0C76" w:rsidRPr="008813A5">
        <w:rPr>
          <w:rFonts w:ascii="Arial" w:hAnsi="Arial" w:cs="Arial"/>
          <w:sz w:val="22"/>
          <w:szCs w:val="22"/>
        </w:rPr>
        <w:br/>
      </w:r>
    </w:p>
    <w:p w:rsidR="004C7195" w:rsidRPr="008813A5" w:rsidRDefault="00BB0C19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Článek </w:t>
      </w:r>
      <w:r w:rsidR="004C7195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V</w:t>
      </w: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</w:p>
    <w:p w:rsidR="004C7195" w:rsidRPr="008813A5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Údržba Pasivní infrastruktury</w:t>
      </w:r>
    </w:p>
    <w:p w:rsidR="004C7195" w:rsidRPr="008813A5" w:rsidRDefault="004C7195" w:rsidP="004C7195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8813A5" w:rsidRDefault="004C7195" w:rsidP="00493326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Infos bude od předání Pasivní infrastruktury zajišťovat na vlastní náklady údržbu tak, aby Pasivní infrastruktura po celou Dobu užívání byla plně funkční a odpovídala Specifikacím.</w:t>
      </w:r>
    </w:p>
    <w:p w:rsidR="004C7195" w:rsidRPr="008813A5" w:rsidRDefault="004C7195" w:rsidP="004C7195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8813A5" w:rsidRDefault="004C7195" w:rsidP="00BA4EC1">
      <w:pPr>
        <w:pStyle w:val="Odstavecseseznamem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spacing w:before="63" w:line="309" w:lineRule="auto"/>
        <w:ind w:left="567" w:right="613"/>
        <w:contextualSpacing w:val="0"/>
        <w:jc w:val="both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Infos se zavazuje Pasivní infrastrukturu ve stavu umožňu</w:t>
      </w:r>
      <w:r w:rsidR="00493326" w:rsidRPr="008813A5">
        <w:rPr>
          <w:rFonts w:ascii="Arial" w:hAnsi="Arial" w:cs="Arial"/>
          <w:sz w:val="22"/>
          <w:szCs w:val="22"/>
        </w:rPr>
        <w:t>jícím jejich nepřetržitý provoz</w:t>
      </w:r>
      <w:r w:rsidRPr="008813A5">
        <w:rPr>
          <w:rFonts w:ascii="Arial" w:hAnsi="Arial" w:cs="Arial"/>
          <w:sz w:val="22"/>
          <w:szCs w:val="22"/>
        </w:rPr>
        <w:t>.</w:t>
      </w:r>
      <w:r w:rsidR="001B65CC" w:rsidRPr="008813A5">
        <w:rPr>
          <w:rFonts w:ascii="Arial" w:hAnsi="Arial" w:cs="Arial"/>
          <w:sz w:val="22"/>
          <w:szCs w:val="22"/>
        </w:rPr>
        <w:t xml:space="preserve"> Servisní zásahy se řídí Smlouvou a </w:t>
      </w:r>
      <w:r w:rsidR="00832126" w:rsidRPr="008813A5">
        <w:rPr>
          <w:rFonts w:ascii="Arial" w:hAnsi="Arial" w:cs="Arial"/>
          <w:sz w:val="22"/>
          <w:szCs w:val="22"/>
        </w:rPr>
        <w:t>P</w:t>
      </w:r>
      <w:r w:rsidR="001B65CC" w:rsidRPr="008813A5">
        <w:rPr>
          <w:rFonts w:ascii="Arial" w:hAnsi="Arial" w:cs="Arial"/>
          <w:sz w:val="22"/>
          <w:szCs w:val="22"/>
        </w:rPr>
        <w:t xml:space="preserve">řílohou </w:t>
      </w:r>
      <w:r w:rsidR="00832126" w:rsidRPr="008813A5">
        <w:rPr>
          <w:rFonts w:ascii="Arial" w:hAnsi="Arial" w:cs="Arial"/>
          <w:sz w:val="22"/>
          <w:szCs w:val="22"/>
        </w:rPr>
        <w:t>č. 3</w:t>
      </w:r>
      <w:r w:rsidR="00303B54" w:rsidRPr="008813A5">
        <w:rPr>
          <w:rFonts w:ascii="Arial" w:hAnsi="Arial" w:cs="Arial"/>
          <w:sz w:val="22"/>
          <w:szCs w:val="22"/>
        </w:rPr>
        <w:t xml:space="preserve"> -</w:t>
      </w:r>
      <w:r w:rsidR="00832126" w:rsidRPr="008813A5">
        <w:rPr>
          <w:rFonts w:ascii="Arial" w:hAnsi="Arial" w:cs="Arial"/>
          <w:sz w:val="22"/>
          <w:szCs w:val="22"/>
        </w:rPr>
        <w:t xml:space="preserve"> Pravidla </w:t>
      </w:r>
      <w:r w:rsidR="003B726D" w:rsidRPr="008813A5">
        <w:rPr>
          <w:rFonts w:ascii="Arial" w:hAnsi="Arial" w:cs="Arial"/>
          <w:sz w:val="22"/>
          <w:szCs w:val="22"/>
        </w:rPr>
        <w:t>a postupy pro jednotlivé služby</w:t>
      </w:r>
    </w:p>
    <w:p w:rsidR="007F4258" w:rsidRPr="008813A5" w:rsidRDefault="007F4258" w:rsidP="007F4258">
      <w:pPr>
        <w:widowControl w:val="0"/>
        <w:tabs>
          <w:tab w:val="left" w:pos="284"/>
        </w:tabs>
        <w:autoSpaceDE w:val="0"/>
        <w:autoSpaceDN w:val="0"/>
        <w:spacing w:before="63" w:line="309" w:lineRule="auto"/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8813A5" w:rsidRDefault="000D190A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4C7195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B0C19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II</w:t>
      </w:r>
    </w:p>
    <w:p w:rsidR="004C7195" w:rsidRPr="008813A5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Kvalita</w:t>
      </w:r>
    </w:p>
    <w:p w:rsidR="004C7195" w:rsidRPr="008813A5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6A57EA" w:rsidRPr="008813A5" w:rsidRDefault="004C7195" w:rsidP="004C7195">
      <w:pPr>
        <w:tabs>
          <w:tab w:val="left" w:pos="284"/>
        </w:tabs>
        <w:ind w:right="613"/>
        <w:rPr>
          <w:rStyle w:val="OdstavecseseznamemChar"/>
          <w:rFonts w:ascii="Arial" w:hAnsi="Arial" w:cs="Arial"/>
          <w:sz w:val="22"/>
          <w:szCs w:val="22"/>
        </w:rPr>
      </w:pPr>
      <w:r w:rsidRPr="008813A5">
        <w:rPr>
          <w:rStyle w:val="OdstavecseseznamemChar"/>
          <w:rFonts w:ascii="Arial" w:hAnsi="Arial" w:cs="Arial"/>
          <w:sz w:val="22"/>
          <w:szCs w:val="22"/>
        </w:rPr>
        <w:t>Infos ART s.r.o. je povinen dodržet parametry kvality Pasivní infrastruktury tak, jak je popsáno v Příloze č.</w:t>
      </w:r>
      <w:r w:rsidR="00303B54" w:rsidRPr="008813A5">
        <w:rPr>
          <w:rStyle w:val="OdstavecseseznamemChar"/>
          <w:rFonts w:ascii="Arial" w:hAnsi="Arial" w:cs="Arial"/>
          <w:sz w:val="22"/>
          <w:szCs w:val="22"/>
        </w:rPr>
        <w:t xml:space="preserve"> 4 – Minimální soubor SLA</w:t>
      </w:r>
      <w:r w:rsidRPr="008813A5">
        <w:rPr>
          <w:rStyle w:val="OdstavecseseznamemChar"/>
          <w:rFonts w:ascii="Arial" w:hAnsi="Arial" w:cs="Arial"/>
          <w:sz w:val="22"/>
          <w:szCs w:val="22"/>
        </w:rPr>
        <w:t xml:space="preserve"> </w:t>
      </w:r>
      <w:r w:rsidRPr="008813A5">
        <w:rPr>
          <w:rStyle w:val="OdstavecseseznamemChar"/>
          <w:rFonts w:ascii="Arial" w:hAnsi="Arial" w:cs="Arial"/>
          <w:sz w:val="22"/>
          <w:szCs w:val="22"/>
        </w:rPr>
        <w:br/>
      </w:r>
    </w:p>
    <w:p w:rsidR="006A57EA" w:rsidRPr="008813A5" w:rsidRDefault="005F6FF6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8813A5">
        <w:rPr>
          <w:rStyle w:val="OdstavecseseznamemChar"/>
          <w:rFonts w:ascii="Arial" w:hAnsi="Arial" w:cs="Arial"/>
          <w:sz w:val="22"/>
          <w:szCs w:val="22"/>
        </w:rPr>
        <w:lastRenderedPageBreak/>
        <w:br/>
      </w:r>
      <w:r w:rsidR="006A57EA" w:rsidRPr="008813A5">
        <w:rPr>
          <w:rStyle w:val="OdstavecseseznamemChar"/>
          <w:rFonts w:ascii="Arial" w:hAnsi="Arial" w:cs="Arial"/>
          <w:sz w:val="22"/>
          <w:szCs w:val="22"/>
        </w:rPr>
        <w:t xml:space="preserve">  </w:t>
      </w:r>
      <w:r w:rsidR="006A57EA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B0C19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III</w:t>
      </w:r>
    </w:p>
    <w:p w:rsidR="00C9263A" w:rsidRPr="008813A5" w:rsidRDefault="00C9263A" w:rsidP="00952045">
      <w:pPr>
        <w:pStyle w:val="Odstavecseseznamem"/>
        <w:ind w:left="360" w:right="613"/>
        <w:rPr>
          <w:rStyle w:val="OdstavecseseznamemChar"/>
          <w:rFonts w:ascii="Arial" w:hAnsi="Arial" w:cs="Arial"/>
          <w:sz w:val="22"/>
          <w:szCs w:val="22"/>
        </w:rPr>
      </w:pPr>
    </w:p>
    <w:p w:rsidR="00952045" w:rsidRPr="008813A5" w:rsidRDefault="00952045" w:rsidP="00C9263A">
      <w:pPr>
        <w:pStyle w:val="Odstavecseseznamem"/>
        <w:numPr>
          <w:ilvl w:val="0"/>
          <w:numId w:val="42"/>
        </w:numPr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Přesné </w:t>
      </w:r>
      <w:r w:rsidRPr="008813A5">
        <w:rPr>
          <w:rStyle w:val="gmail-notranslate"/>
        </w:rPr>
        <w:t>umístění</w:t>
      </w:r>
      <w:r w:rsidRPr="008813A5">
        <w:rPr>
          <w:rFonts w:ascii="Arial" w:hAnsi="Arial" w:cs="Arial"/>
          <w:sz w:val="22"/>
          <w:szCs w:val="22"/>
        </w:rPr>
        <w:t xml:space="preserve"> přístupových bodů </w:t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  <w:t>GPS :      ……………………………………..................................</w:t>
      </w:r>
    </w:p>
    <w:p w:rsidR="00952045" w:rsidRPr="008813A5" w:rsidRDefault="007D5D4B" w:rsidP="00952045">
      <w:pPr>
        <w:pStyle w:val="Odstavecseseznamem"/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 w:rsidR="00952045" w:rsidRPr="008813A5">
        <w:rPr>
          <w:rFonts w:ascii="Arial" w:hAnsi="Arial" w:cs="Arial"/>
          <w:sz w:val="22"/>
          <w:szCs w:val="22"/>
        </w:rPr>
        <w:t>Adresa :  ……………………………………………………………..</w:t>
      </w:r>
      <w:r w:rsidR="00952045" w:rsidRPr="008813A5">
        <w:rPr>
          <w:rFonts w:ascii="Arial" w:hAnsi="Arial" w:cs="Arial"/>
          <w:sz w:val="22"/>
          <w:szCs w:val="22"/>
        </w:rPr>
        <w:br/>
        <w:t xml:space="preserve">          </w:t>
      </w:r>
      <w:r w:rsidR="00952045" w:rsidRPr="008813A5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="00952045" w:rsidRPr="008813A5">
        <w:rPr>
          <w:rFonts w:ascii="Arial" w:hAnsi="Arial" w:cs="Arial"/>
          <w:sz w:val="22"/>
          <w:szCs w:val="22"/>
        </w:rPr>
        <w:br/>
      </w:r>
      <w:r w:rsidR="00952045" w:rsidRPr="008813A5">
        <w:rPr>
          <w:rFonts w:ascii="Arial" w:hAnsi="Arial" w:cs="Arial"/>
          <w:sz w:val="22"/>
          <w:szCs w:val="22"/>
        </w:rPr>
        <w:br/>
        <w:t xml:space="preserve">               …………………………………………............................</w:t>
      </w:r>
      <w:r w:rsidR="00952045" w:rsidRPr="008813A5">
        <w:rPr>
          <w:rFonts w:ascii="Arial" w:hAnsi="Arial" w:cs="Arial"/>
          <w:sz w:val="22"/>
          <w:szCs w:val="22"/>
        </w:rPr>
        <w:br/>
      </w:r>
      <w:r w:rsidR="00952045" w:rsidRPr="008813A5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="00952045" w:rsidRPr="008813A5">
        <w:rPr>
          <w:rFonts w:ascii="Arial" w:hAnsi="Arial" w:cs="Arial"/>
          <w:sz w:val="22"/>
          <w:szCs w:val="22"/>
        </w:rPr>
        <w:br/>
        <w:t xml:space="preserve"> </w:t>
      </w:r>
      <w:r w:rsidR="00952045" w:rsidRPr="008813A5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="00952045" w:rsidRPr="008813A5">
        <w:rPr>
          <w:rFonts w:ascii="Arial" w:hAnsi="Arial" w:cs="Arial"/>
          <w:sz w:val="22"/>
          <w:szCs w:val="22"/>
        </w:rPr>
        <w:br/>
      </w:r>
      <w:r w:rsidR="00952045" w:rsidRPr="008813A5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………………………………………………………….....</w:t>
      </w:r>
      <w:r w:rsidR="00952045" w:rsidRPr="008813A5">
        <w:rPr>
          <w:rFonts w:ascii="Arial" w:hAnsi="Arial" w:cs="Arial"/>
          <w:sz w:val="22"/>
          <w:szCs w:val="22"/>
        </w:rPr>
        <w:br/>
      </w:r>
      <w:r w:rsidR="00952045" w:rsidRPr="008813A5">
        <w:rPr>
          <w:rFonts w:ascii="Arial" w:hAnsi="Arial" w:cs="Arial"/>
          <w:sz w:val="22"/>
          <w:szCs w:val="22"/>
        </w:rPr>
        <w:br/>
      </w:r>
      <w:r w:rsidR="00952045" w:rsidRPr="008813A5">
        <w:rPr>
          <w:rFonts w:ascii="Arial" w:hAnsi="Arial" w:cs="Arial"/>
          <w:sz w:val="22"/>
          <w:szCs w:val="22"/>
        </w:rPr>
        <w:br/>
      </w:r>
    </w:p>
    <w:p w:rsidR="00952045" w:rsidRPr="008813A5" w:rsidRDefault="00952045" w:rsidP="00C9263A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Technické podmínky přístupu, specifikace zařízení a rozhraní</w:t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</w:p>
    <w:p w:rsidR="00952045" w:rsidRPr="008813A5" w:rsidRDefault="00952045" w:rsidP="00952045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Síťová hierarchie přístupu</w:t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</w:p>
    <w:p w:rsidR="00952045" w:rsidRPr="008813A5" w:rsidRDefault="00952045" w:rsidP="00952045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 Podmínky  společného umisťování (kolokace)</w:t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</w:p>
    <w:p w:rsidR="00C9263A" w:rsidRPr="008813A5" w:rsidRDefault="00952045" w:rsidP="004C7195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Zakreslená datová trasa :</w:t>
      </w:r>
      <w:r w:rsidRPr="008813A5">
        <w:rPr>
          <w:rFonts w:ascii="Arial" w:hAnsi="Arial" w:cs="Arial"/>
          <w:sz w:val="22"/>
          <w:szCs w:val="22"/>
        </w:rPr>
        <w:br/>
      </w: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952045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</w:r>
    </w:p>
    <w:p w:rsidR="004C7195" w:rsidRPr="008813A5" w:rsidRDefault="004C7195" w:rsidP="004C7195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Délka trasy v m :</w:t>
      </w:r>
      <w:r w:rsidR="00EB1F27" w:rsidRPr="008813A5">
        <w:rPr>
          <w:rFonts w:ascii="Arial" w:hAnsi="Arial" w:cs="Arial"/>
          <w:sz w:val="22"/>
          <w:szCs w:val="22"/>
        </w:rPr>
        <w:br/>
      </w:r>
      <w:r w:rsidR="00C9263A" w:rsidRPr="008813A5">
        <w:rPr>
          <w:rFonts w:ascii="Arial" w:hAnsi="Arial" w:cs="Arial"/>
          <w:sz w:val="22"/>
          <w:szCs w:val="22"/>
        </w:rPr>
        <w:br/>
      </w:r>
      <w:r w:rsidR="00C9263A" w:rsidRPr="008813A5">
        <w:rPr>
          <w:rFonts w:ascii="Arial" w:hAnsi="Arial" w:cs="Arial"/>
          <w:sz w:val="22"/>
          <w:szCs w:val="22"/>
        </w:rPr>
        <w:br/>
      </w:r>
    </w:p>
    <w:p w:rsidR="004B449D" w:rsidRPr="008813A5" w:rsidRDefault="004B449D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303B54" w:rsidRPr="008813A5" w:rsidRDefault="00303B54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303B54" w:rsidRPr="008813A5" w:rsidRDefault="00303B54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303B54" w:rsidRPr="008813A5" w:rsidRDefault="00303B54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303B54" w:rsidRPr="008813A5" w:rsidRDefault="00303B54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303B54" w:rsidRPr="008813A5" w:rsidRDefault="00303B54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4B449D" w:rsidRPr="008813A5" w:rsidRDefault="004B449D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4B449D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Trasu předal dne :</w:t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  <w:t>Trasu převzal dne:</w:t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4B449D" w:rsidRPr="00ED2E40" w:rsidRDefault="004B449D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  <w:t>za Infos Art, s.r.o.</w:t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  <w:t xml:space="preserve"> </w:t>
      </w:r>
      <w:r w:rsidRPr="008813A5">
        <w:rPr>
          <w:rFonts w:ascii="Arial" w:hAnsi="Arial" w:cs="Arial"/>
          <w:sz w:val="22"/>
          <w:szCs w:val="22"/>
        </w:rPr>
        <w:tab/>
        <w:t>za Partnera :</w:t>
      </w:r>
      <w:r>
        <w:rPr>
          <w:rFonts w:ascii="Arial" w:hAnsi="Arial" w:cs="Arial"/>
          <w:sz w:val="22"/>
          <w:szCs w:val="22"/>
        </w:rPr>
        <w:br/>
      </w:r>
    </w:p>
    <w:sectPr w:rsidR="004B449D" w:rsidRPr="00ED2E40" w:rsidSect="00667E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21B" w:rsidRDefault="0040521B" w:rsidP="0063414F">
      <w:r>
        <w:separator/>
      </w:r>
    </w:p>
  </w:endnote>
  <w:endnote w:type="continuationSeparator" w:id="0">
    <w:p w:rsidR="0040521B" w:rsidRDefault="0040521B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ACB" w:rsidRDefault="00F85AC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16438D">
          <w:rPr>
            <w:rFonts w:ascii="Bookman Old Style" w:hAnsi="Bookman Old Style"/>
            <w:noProof/>
            <w:sz w:val="16"/>
            <w:szCs w:val="16"/>
          </w:rPr>
          <w:t>5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ED2E40" w:rsidRDefault="0040521B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ED2E40" w:rsidRDefault="00ED2E4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ACB" w:rsidRDefault="00F85AC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21B" w:rsidRDefault="0040521B" w:rsidP="0063414F">
      <w:r>
        <w:separator/>
      </w:r>
    </w:p>
  </w:footnote>
  <w:footnote w:type="continuationSeparator" w:id="0">
    <w:p w:rsidR="0040521B" w:rsidRDefault="0040521B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ACB" w:rsidRDefault="0040521B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48547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E40" w:rsidRPr="00387070" w:rsidRDefault="0040521B" w:rsidP="00A36E1E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48548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ED2E40" w:rsidRPr="0063414F">
      <w:rPr>
        <w:rFonts w:ascii="Bookman Old Style" w:hAnsi="Bookman Old Style"/>
        <w:sz w:val="16"/>
        <w:szCs w:val="16"/>
      </w:rPr>
      <w:t xml:space="preserve">Příloha č. 1a </w:t>
    </w:r>
    <w:r w:rsidR="00355868">
      <w:rPr>
        <w:rFonts w:ascii="Bookman Old Style" w:hAnsi="Bookman Old Style"/>
        <w:sz w:val="16"/>
        <w:szCs w:val="16"/>
      </w:rPr>
      <w:t>–</w:t>
    </w:r>
    <w:r w:rsidR="00ED2E40" w:rsidRPr="0063414F">
      <w:rPr>
        <w:rFonts w:ascii="Bookman Old Style" w:hAnsi="Bookman Old Style"/>
        <w:sz w:val="16"/>
        <w:szCs w:val="16"/>
      </w:rPr>
      <w:t xml:space="preserve"> </w:t>
    </w:r>
    <w:r w:rsidR="001B7310" w:rsidRPr="001B7310">
      <w:rPr>
        <w:rFonts w:ascii="Bookman Old Style" w:hAnsi="Bookman Old Style"/>
        <w:sz w:val="16"/>
        <w:szCs w:val="16"/>
      </w:rPr>
      <w:t>Přístup k Pasivní infrastruktuře . Technická specifikace a specifikace služby</w:t>
    </w:r>
  </w:p>
  <w:p w:rsidR="00ED2E40" w:rsidRDefault="00ED2E4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ACB" w:rsidRDefault="0040521B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48546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791"/>
    <w:multiLevelType w:val="multilevel"/>
    <w:tmpl w:val="E008304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7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8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3A517D6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5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6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30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3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6E27299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0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37"/>
  </w:num>
  <w:num w:numId="7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9"/>
  </w:num>
  <w:num w:numId="10">
    <w:abstractNumId w:val="10"/>
  </w:num>
  <w:num w:numId="11">
    <w:abstractNumId w:val="7"/>
  </w:num>
  <w:num w:numId="12">
    <w:abstractNumId w:val="9"/>
  </w:num>
  <w:num w:numId="13">
    <w:abstractNumId w:val="35"/>
  </w:num>
  <w:num w:numId="14">
    <w:abstractNumId w:val="12"/>
  </w:num>
  <w:num w:numId="15">
    <w:abstractNumId w:val="36"/>
  </w:num>
  <w:num w:numId="16">
    <w:abstractNumId w:val="3"/>
  </w:num>
  <w:num w:numId="17">
    <w:abstractNumId w:val="18"/>
  </w:num>
  <w:num w:numId="18">
    <w:abstractNumId w:val="28"/>
  </w:num>
  <w:num w:numId="19">
    <w:abstractNumId w:val="13"/>
  </w:num>
  <w:num w:numId="20">
    <w:abstractNumId w:val="30"/>
  </w:num>
  <w:num w:numId="21">
    <w:abstractNumId w:val="5"/>
  </w:num>
  <w:num w:numId="22">
    <w:abstractNumId w:val="4"/>
  </w:num>
  <w:num w:numId="23">
    <w:abstractNumId w:val="29"/>
  </w:num>
  <w:num w:numId="24">
    <w:abstractNumId w:val="39"/>
  </w:num>
  <w:num w:numId="25">
    <w:abstractNumId w:val="24"/>
  </w:num>
  <w:num w:numId="26">
    <w:abstractNumId w:val="32"/>
  </w:num>
  <w:num w:numId="27">
    <w:abstractNumId w:val="25"/>
  </w:num>
  <w:num w:numId="28">
    <w:abstractNumId w:val="16"/>
  </w:num>
  <w:num w:numId="29">
    <w:abstractNumId w:val="31"/>
  </w:num>
  <w:num w:numId="30">
    <w:abstractNumId w:val="2"/>
  </w:num>
  <w:num w:numId="31">
    <w:abstractNumId w:val="34"/>
  </w:num>
  <w:num w:numId="32">
    <w:abstractNumId w:val="33"/>
  </w:num>
  <w:num w:numId="33">
    <w:abstractNumId w:val="23"/>
  </w:num>
  <w:num w:numId="34">
    <w:abstractNumId w:val="22"/>
  </w:num>
  <w:num w:numId="35">
    <w:abstractNumId w:val="8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27"/>
  </w:num>
  <w:num w:numId="39">
    <w:abstractNumId w:val="38"/>
  </w:num>
  <w:num w:numId="40">
    <w:abstractNumId w:val="0"/>
  </w:num>
  <w:num w:numId="41">
    <w:abstractNumId w:val="14"/>
  </w:num>
  <w:num w:numId="42">
    <w:abstractNumId w:val="21"/>
  </w:num>
  <w:num w:numId="43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120CC"/>
    <w:rsid w:val="0001518E"/>
    <w:rsid w:val="00016492"/>
    <w:rsid w:val="00023D3B"/>
    <w:rsid w:val="00026C02"/>
    <w:rsid w:val="000340E5"/>
    <w:rsid w:val="0006183F"/>
    <w:rsid w:val="00072472"/>
    <w:rsid w:val="00075632"/>
    <w:rsid w:val="00092E73"/>
    <w:rsid w:val="00094D88"/>
    <w:rsid w:val="000A5F5A"/>
    <w:rsid w:val="000C37A8"/>
    <w:rsid w:val="000D190A"/>
    <w:rsid w:val="001012C0"/>
    <w:rsid w:val="00111796"/>
    <w:rsid w:val="00114C12"/>
    <w:rsid w:val="0012002C"/>
    <w:rsid w:val="00120AF2"/>
    <w:rsid w:val="0012412C"/>
    <w:rsid w:val="001363BE"/>
    <w:rsid w:val="0016300A"/>
    <w:rsid w:val="001641CA"/>
    <w:rsid w:val="0016438D"/>
    <w:rsid w:val="0017055C"/>
    <w:rsid w:val="0018031B"/>
    <w:rsid w:val="001810B5"/>
    <w:rsid w:val="0019511E"/>
    <w:rsid w:val="001A2AA6"/>
    <w:rsid w:val="001B0686"/>
    <w:rsid w:val="001B65CC"/>
    <w:rsid w:val="001B7310"/>
    <w:rsid w:val="001D3170"/>
    <w:rsid w:val="001D5566"/>
    <w:rsid w:val="001D5C11"/>
    <w:rsid w:val="001E3150"/>
    <w:rsid w:val="001E5E9A"/>
    <w:rsid w:val="001E6F91"/>
    <w:rsid w:val="001F7D92"/>
    <w:rsid w:val="0021146C"/>
    <w:rsid w:val="0022333E"/>
    <w:rsid w:val="0024540A"/>
    <w:rsid w:val="00264D3A"/>
    <w:rsid w:val="00265E4E"/>
    <w:rsid w:val="00277705"/>
    <w:rsid w:val="00290E8C"/>
    <w:rsid w:val="00291B53"/>
    <w:rsid w:val="002C618D"/>
    <w:rsid w:val="00303B54"/>
    <w:rsid w:val="00315A44"/>
    <w:rsid w:val="00341446"/>
    <w:rsid w:val="003467BE"/>
    <w:rsid w:val="003478AC"/>
    <w:rsid w:val="00355868"/>
    <w:rsid w:val="00361382"/>
    <w:rsid w:val="003929D8"/>
    <w:rsid w:val="003B726D"/>
    <w:rsid w:val="003C3470"/>
    <w:rsid w:val="003D768A"/>
    <w:rsid w:val="003E455A"/>
    <w:rsid w:val="003F3E12"/>
    <w:rsid w:val="0040521B"/>
    <w:rsid w:val="00406106"/>
    <w:rsid w:val="00423F38"/>
    <w:rsid w:val="00432BCE"/>
    <w:rsid w:val="00432F59"/>
    <w:rsid w:val="0043343D"/>
    <w:rsid w:val="00435EE8"/>
    <w:rsid w:val="0044580C"/>
    <w:rsid w:val="00452D4B"/>
    <w:rsid w:val="00460D19"/>
    <w:rsid w:val="00461BE2"/>
    <w:rsid w:val="00493326"/>
    <w:rsid w:val="004B0D07"/>
    <w:rsid w:val="004B263A"/>
    <w:rsid w:val="004B449D"/>
    <w:rsid w:val="004B6782"/>
    <w:rsid w:val="004C6284"/>
    <w:rsid w:val="004C6A5C"/>
    <w:rsid w:val="004C7195"/>
    <w:rsid w:val="004C7EE2"/>
    <w:rsid w:val="004F6383"/>
    <w:rsid w:val="00504A56"/>
    <w:rsid w:val="00522B4C"/>
    <w:rsid w:val="00527635"/>
    <w:rsid w:val="005701E3"/>
    <w:rsid w:val="00574CF9"/>
    <w:rsid w:val="00587123"/>
    <w:rsid w:val="005A59EB"/>
    <w:rsid w:val="005B776F"/>
    <w:rsid w:val="005D510D"/>
    <w:rsid w:val="005F6FF6"/>
    <w:rsid w:val="00611CF8"/>
    <w:rsid w:val="0062087C"/>
    <w:rsid w:val="0063414F"/>
    <w:rsid w:val="00636387"/>
    <w:rsid w:val="00646EDC"/>
    <w:rsid w:val="0065076B"/>
    <w:rsid w:val="006570E3"/>
    <w:rsid w:val="00667EBF"/>
    <w:rsid w:val="00671B4F"/>
    <w:rsid w:val="006A57EA"/>
    <w:rsid w:val="006B505F"/>
    <w:rsid w:val="00722884"/>
    <w:rsid w:val="007311E8"/>
    <w:rsid w:val="00736AE4"/>
    <w:rsid w:val="0074032E"/>
    <w:rsid w:val="007412C8"/>
    <w:rsid w:val="007507F0"/>
    <w:rsid w:val="00755BC3"/>
    <w:rsid w:val="00756CA4"/>
    <w:rsid w:val="007738C8"/>
    <w:rsid w:val="00790DAF"/>
    <w:rsid w:val="00793B56"/>
    <w:rsid w:val="007A72A4"/>
    <w:rsid w:val="007B097E"/>
    <w:rsid w:val="007C026C"/>
    <w:rsid w:val="007C3949"/>
    <w:rsid w:val="007D3BF4"/>
    <w:rsid w:val="007D5D4B"/>
    <w:rsid w:val="007D7737"/>
    <w:rsid w:val="007E45EE"/>
    <w:rsid w:val="007E4E2C"/>
    <w:rsid w:val="007F4258"/>
    <w:rsid w:val="00815150"/>
    <w:rsid w:val="00816E7E"/>
    <w:rsid w:val="00830DBB"/>
    <w:rsid w:val="00832126"/>
    <w:rsid w:val="00837977"/>
    <w:rsid w:val="00856381"/>
    <w:rsid w:val="00863EE7"/>
    <w:rsid w:val="00874D5B"/>
    <w:rsid w:val="008813A5"/>
    <w:rsid w:val="00882A2C"/>
    <w:rsid w:val="008848C1"/>
    <w:rsid w:val="00887591"/>
    <w:rsid w:val="008A4FCD"/>
    <w:rsid w:val="008C4523"/>
    <w:rsid w:val="008E7142"/>
    <w:rsid w:val="008F153E"/>
    <w:rsid w:val="00901342"/>
    <w:rsid w:val="009016E3"/>
    <w:rsid w:val="00901FA4"/>
    <w:rsid w:val="00927DE1"/>
    <w:rsid w:val="00940667"/>
    <w:rsid w:val="00943ECD"/>
    <w:rsid w:val="00952045"/>
    <w:rsid w:val="00954AAA"/>
    <w:rsid w:val="009724CB"/>
    <w:rsid w:val="00992535"/>
    <w:rsid w:val="009B0213"/>
    <w:rsid w:val="009C2B0B"/>
    <w:rsid w:val="00A00AF8"/>
    <w:rsid w:val="00A1788A"/>
    <w:rsid w:val="00A20A3F"/>
    <w:rsid w:val="00A221D7"/>
    <w:rsid w:val="00A36E1E"/>
    <w:rsid w:val="00A42BA8"/>
    <w:rsid w:val="00A6249F"/>
    <w:rsid w:val="00A759DE"/>
    <w:rsid w:val="00AB6B08"/>
    <w:rsid w:val="00AC50CE"/>
    <w:rsid w:val="00AE087A"/>
    <w:rsid w:val="00AE388E"/>
    <w:rsid w:val="00AF2C53"/>
    <w:rsid w:val="00B0034F"/>
    <w:rsid w:val="00B06B57"/>
    <w:rsid w:val="00B3503B"/>
    <w:rsid w:val="00B42BEF"/>
    <w:rsid w:val="00B908A1"/>
    <w:rsid w:val="00B940A1"/>
    <w:rsid w:val="00BA7B32"/>
    <w:rsid w:val="00BB0C19"/>
    <w:rsid w:val="00BD3D26"/>
    <w:rsid w:val="00BD75BE"/>
    <w:rsid w:val="00BE0690"/>
    <w:rsid w:val="00BE497B"/>
    <w:rsid w:val="00BE4E66"/>
    <w:rsid w:val="00BF4CDB"/>
    <w:rsid w:val="00C04597"/>
    <w:rsid w:val="00C16F47"/>
    <w:rsid w:val="00C45A75"/>
    <w:rsid w:val="00C74FD4"/>
    <w:rsid w:val="00C9263A"/>
    <w:rsid w:val="00CA0C76"/>
    <w:rsid w:val="00CA7439"/>
    <w:rsid w:val="00CC0ED4"/>
    <w:rsid w:val="00CC1D2F"/>
    <w:rsid w:val="00CD1BD0"/>
    <w:rsid w:val="00CD42D1"/>
    <w:rsid w:val="00CF46E8"/>
    <w:rsid w:val="00D22570"/>
    <w:rsid w:val="00D6342A"/>
    <w:rsid w:val="00D72512"/>
    <w:rsid w:val="00D73C6E"/>
    <w:rsid w:val="00DC28D4"/>
    <w:rsid w:val="00DC6CA0"/>
    <w:rsid w:val="00DD5479"/>
    <w:rsid w:val="00DE5C23"/>
    <w:rsid w:val="00DF32FF"/>
    <w:rsid w:val="00E12E3B"/>
    <w:rsid w:val="00E2124E"/>
    <w:rsid w:val="00E219DE"/>
    <w:rsid w:val="00E24C84"/>
    <w:rsid w:val="00E32E22"/>
    <w:rsid w:val="00E51A3B"/>
    <w:rsid w:val="00E6070E"/>
    <w:rsid w:val="00E62914"/>
    <w:rsid w:val="00E62B51"/>
    <w:rsid w:val="00E82C42"/>
    <w:rsid w:val="00E85373"/>
    <w:rsid w:val="00E96C44"/>
    <w:rsid w:val="00EB1F27"/>
    <w:rsid w:val="00EC3B89"/>
    <w:rsid w:val="00ED2E40"/>
    <w:rsid w:val="00ED45EC"/>
    <w:rsid w:val="00F20F6C"/>
    <w:rsid w:val="00F254E2"/>
    <w:rsid w:val="00F32062"/>
    <w:rsid w:val="00F338F0"/>
    <w:rsid w:val="00F45BC3"/>
    <w:rsid w:val="00F64D6A"/>
    <w:rsid w:val="00F82BE3"/>
    <w:rsid w:val="00F85ACB"/>
    <w:rsid w:val="00FA6853"/>
    <w:rsid w:val="00FB623A"/>
    <w:rsid w:val="00FE2A86"/>
    <w:rsid w:val="00FE4E7B"/>
    <w:rsid w:val="00FE500F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AD2B0CB6-76CC-4E8E-B925-45CAF64A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7D92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D42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CD42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8" ma:contentTypeDescription="Vytvoří nový dokument" ma:contentTypeScope="" ma:versionID="d32ab7e6f8d7ad09b1f57ccfcafdc355">
  <xsd:schema xmlns:xsd="http://www.w3.org/2001/XMLSchema" xmlns:xs="http://www.w3.org/2001/XMLSchema" xmlns:p="http://schemas.microsoft.com/office/2006/metadata/properties" xmlns:ns2="e044b165-2cc0-417f-920c-43991c25b34e" targetNamespace="http://schemas.microsoft.com/office/2006/metadata/properties" ma:root="true" ma:fieldsID="68702a1a2508fa4f943a0d47a3ab5831" ns2:_="">
    <xsd:import namespace="e044b165-2cc0-417f-920c-43991c25b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AD89F-B44D-4B9F-9D18-44C133F27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AF24C1-5910-4ECF-A29D-3ED3A7670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947</Words>
  <Characters>5593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Novotný</dc:creator>
  <cp:lastModifiedBy>Jiří Novotný</cp:lastModifiedBy>
  <cp:revision>4</cp:revision>
  <dcterms:created xsi:type="dcterms:W3CDTF">2022-06-26T07:58:00Z</dcterms:created>
  <dcterms:modified xsi:type="dcterms:W3CDTF">2022-08-24T10:15:00Z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